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AD" w:rsidRDefault="00E2386E">
      <w:pPr>
        <w:pStyle w:val="Balk1"/>
        <w:spacing w:before="79"/>
        <w:ind w:left="3000" w:right="3002"/>
        <w:jc w:val="center"/>
      </w:pPr>
      <w:r>
        <w:rPr>
          <w:w w:val="95"/>
        </w:rPr>
        <w:t>TEKNİK</w:t>
      </w:r>
      <w:r>
        <w:rPr>
          <w:spacing w:val="1"/>
          <w:w w:val="95"/>
        </w:rPr>
        <w:t xml:space="preserve"> </w:t>
      </w:r>
      <w:r>
        <w:rPr>
          <w:w w:val="95"/>
        </w:rPr>
        <w:t>ŞARTNAMELER</w:t>
      </w:r>
      <w:r>
        <w:rPr>
          <w:spacing w:val="15"/>
          <w:w w:val="95"/>
        </w:rPr>
        <w:t xml:space="preserve"> </w:t>
      </w:r>
      <w:r>
        <w:rPr>
          <w:w w:val="95"/>
        </w:rPr>
        <w:t>LİSTESİ</w:t>
      </w:r>
    </w:p>
    <w:p w:rsidR="00713EAD" w:rsidRDefault="00E2386E">
      <w:pPr>
        <w:pStyle w:val="GvdeMetni"/>
        <w:spacing w:before="231" w:after="10" w:line="230" w:lineRule="auto"/>
        <w:ind w:left="222" w:right="234" w:firstLine="10"/>
      </w:pPr>
      <w:r>
        <w:rPr>
          <w:noProof/>
          <w:lang w:eastAsia="tr-TR"/>
        </w:rPr>
        <w:drawing>
          <wp:anchor distT="0" distB="0" distL="0" distR="0" simplePos="0" relativeHeight="487143424" behindDoc="1" locked="0" layoutInCell="1" allowOverlap="1">
            <wp:simplePos x="0" y="0"/>
            <wp:positionH relativeFrom="page">
              <wp:posOffset>807172</wp:posOffset>
            </wp:positionH>
            <wp:positionV relativeFrom="paragraph">
              <wp:posOffset>1544379</wp:posOffset>
            </wp:positionV>
            <wp:extent cx="33514" cy="975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</w:rPr>
        <w:t>Ajansınız</w:t>
      </w:r>
      <w:r>
        <w:rPr>
          <w:spacing w:val="6"/>
          <w:w w:val="95"/>
        </w:rPr>
        <w:t xml:space="preserve"> </w:t>
      </w:r>
      <w:r>
        <w:rPr>
          <w:w w:val="95"/>
        </w:rPr>
        <w:t>tarafından</w:t>
      </w:r>
      <w:r>
        <w:rPr>
          <w:spacing w:val="10"/>
          <w:w w:val="95"/>
        </w:rPr>
        <w:t xml:space="preserve"> </w:t>
      </w:r>
      <w:r>
        <w:rPr>
          <w:w w:val="95"/>
        </w:rPr>
        <w:t>2020</w:t>
      </w:r>
      <w:r>
        <w:rPr>
          <w:spacing w:val="4"/>
          <w:w w:val="95"/>
        </w:rPr>
        <w:t xml:space="preserve"> </w:t>
      </w:r>
      <w:r>
        <w:rPr>
          <w:w w:val="95"/>
        </w:rPr>
        <w:t>yılı</w:t>
      </w:r>
      <w:r>
        <w:rPr>
          <w:spacing w:val="-1"/>
          <w:w w:val="95"/>
        </w:rPr>
        <w:t xml:space="preserve"> </w:t>
      </w:r>
      <w:r>
        <w:rPr>
          <w:w w:val="95"/>
        </w:rPr>
        <w:t>proje</w:t>
      </w:r>
      <w:r>
        <w:rPr>
          <w:spacing w:val="4"/>
          <w:w w:val="95"/>
        </w:rPr>
        <w:t xml:space="preserve"> </w:t>
      </w:r>
      <w:r>
        <w:rPr>
          <w:w w:val="95"/>
        </w:rPr>
        <w:t>teklif çağrıları</w:t>
      </w:r>
      <w:r>
        <w:rPr>
          <w:spacing w:val="8"/>
          <w:w w:val="95"/>
        </w:rPr>
        <w:t xml:space="preserve"> </w:t>
      </w:r>
      <w:r>
        <w:rPr>
          <w:w w:val="95"/>
        </w:rPr>
        <w:t>kapsamında</w:t>
      </w:r>
      <w:r>
        <w:rPr>
          <w:spacing w:val="8"/>
          <w:w w:val="95"/>
        </w:rPr>
        <w:t xml:space="preserve"> </w:t>
      </w:r>
      <w:r>
        <w:rPr>
          <w:w w:val="95"/>
        </w:rPr>
        <w:t>ilan</w:t>
      </w:r>
      <w:r>
        <w:rPr>
          <w:spacing w:val="-1"/>
          <w:w w:val="95"/>
        </w:rPr>
        <w:t xml:space="preserve"> </w:t>
      </w:r>
      <w:r>
        <w:rPr>
          <w:w w:val="95"/>
        </w:rPr>
        <w:t>edilen</w:t>
      </w:r>
      <w:r>
        <w:rPr>
          <w:spacing w:val="2"/>
          <w:w w:val="95"/>
        </w:rPr>
        <w:t xml:space="preserve"> </w:t>
      </w:r>
      <w:r>
        <w:rPr>
          <w:b/>
          <w:w w:val="95"/>
        </w:rPr>
        <w:t>Turizm</w:t>
      </w:r>
      <w:r>
        <w:rPr>
          <w:b/>
          <w:spacing w:val="8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b/>
          <w:w w:val="95"/>
        </w:rPr>
        <w:t>Sanayinin</w:t>
      </w:r>
      <w:r>
        <w:rPr>
          <w:b/>
          <w:spacing w:val="-57"/>
          <w:w w:val="95"/>
        </w:rPr>
        <w:t xml:space="preserve"> </w:t>
      </w:r>
      <w:r>
        <w:rPr>
          <w:w w:val="95"/>
        </w:rPr>
        <w:t xml:space="preserve">Geliştirilmesi </w:t>
      </w:r>
      <w:r>
        <w:rPr>
          <w:b/>
          <w:w w:val="95"/>
        </w:rPr>
        <w:t xml:space="preserve">Mali </w:t>
      </w:r>
      <w:r>
        <w:rPr>
          <w:w w:val="95"/>
        </w:rPr>
        <w:t xml:space="preserve">Destek </w:t>
      </w:r>
      <w:r>
        <w:rPr>
          <w:b/>
          <w:w w:val="95"/>
        </w:rPr>
        <w:t>Programı’na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sunmuş olduğumuz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&lt; </w:t>
      </w:r>
      <w:proofErr w:type="spellStart"/>
      <w:r>
        <w:rPr>
          <w:w w:val="95"/>
        </w:rPr>
        <w:t>Gecici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TRB1/20/TSG/0036</w:t>
      </w:r>
      <w:r>
        <w:rPr>
          <w:spacing w:val="1"/>
          <w:w w:val="95"/>
        </w:rPr>
        <w:t xml:space="preserve"> </w:t>
      </w:r>
      <w:r>
        <w:rPr>
          <w:w w:val="95"/>
        </w:rPr>
        <w:t>referans</w:t>
      </w:r>
      <w:r>
        <w:rPr>
          <w:spacing w:val="10"/>
          <w:w w:val="95"/>
        </w:rPr>
        <w:t xml:space="preserve"> </w:t>
      </w:r>
      <w:r>
        <w:rPr>
          <w:w w:val="95"/>
        </w:rPr>
        <w:t>numaralı</w:t>
      </w:r>
      <w:r>
        <w:rPr>
          <w:spacing w:val="14"/>
          <w:w w:val="95"/>
        </w:rPr>
        <w:t xml:space="preserve"> </w:t>
      </w:r>
      <w:r>
        <w:rPr>
          <w:w w:val="95"/>
        </w:rPr>
        <w:t>ve</w:t>
      </w:r>
      <w:r>
        <w:rPr>
          <w:spacing w:val="53"/>
          <w:w w:val="95"/>
        </w:rPr>
        <w:t xml:space="preserve"> </w:t>
      </w:r>
      <w:r>
        <w:rPr>
          <w:w w:val="95"/>
        </w:rPr>
        <w:t>“Malatya</w:t>
      </w:r>
      <w:r>
        <w:rPr>
          <w:spacing w:val="15"/>
          <w:w w:val="95"/>
        </w:rPr>
        <w:t xml:space="preserve"> </w:t>
      </w:r>
      <w:r>
        <w:rPr>
          <w:w w:val="95"/>
        </w:rPr>
        <w:t>2.OSB</w:t>
      </w:r>
      <w:r>
        <w:rPr>
          <w:spacing w:val="10"/>
          <w:w w:val="95"/>
        </w:rPr>
        <w:t xml:space="preserve"> </w:t>
      </w:r>
      <w:r>
        <w:rPr>
          <w:w w:val="95"/>
        </w:rPr>
        <w:t>İŞGEM</w:t>
      </w:r>
      <w:r>
        <w:rPr>
          <w:spacing w:val="11"/>
          <w:w w:val="95"/>
        </w:rPr>
        <w:t xml:space="preserve"> </w:t>
      </w:r>
      <w:r>
        <w:rPr>
          <w:w w:val="95"/>
        </w:rPr>
        <w:t>İmalat</w:t>
      </w:r>
      <w:r>
        <w:rPr>
          <w:spacing w:val="10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Fiziki</w:t>
      </w:r>
      <w:r>
        <w:rPr>
          <w:spacing w:val="7"/>
          <w:w w:val="95"/>
        </w:rPr>
        <w:t xml:space="preserve"> </w:t>
      </w:r>
      <w:r>
        <w:rPr>
          <w:w w:val="95"/>
        </w:rPr>
        <w:t>Alt</w:t>
      </w:r>
      <w:r>
        <w:rPr>
          <w:spacing w:val="11"/>
          <w:w w:val="95"/>
        </w:rPr>
        <w:t xml:space="preserve"> </w:t>
      </w:r>
      <w:r>
        <w:rPr>
          <w:w w:val="95"/>
        </w:rPr>
        <w:t>Yapısının</w:t>
      </w:r>
      <w:r>
        <w:rPr>
          <w:spacing w:val="13"/>
          <w:w w:val="95"/>
        </w:rPr>
        <w:t xml:space="preserve"> </w:t>
      </w:r>
      <w:r>
        <w:rPr>
          <w:w w:val="95"/>
        </w:rPr>
        <w:t>Geliştirilmesi</w:t>
      </w:r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Güçlendirilmesi”</w:t>
      </w:r>
      <w:r>
        <w:rPr>
          <w:spacing w:val="-1"/>
          <w:w w:val="95"/>
        </w:rPr>
        <w:t xml:space="preserve"> </w:t>
      </w:r>
      <w:r>
        <w:rPr>
          <w:w w:val="95"/>
        </w:rPr>
        <w:t>başlıklı</w:t>
      </w:r>
      <w:r>
        <w:rPr>
          <w:spacing w:val="11"/>
          <w:w w:val="95"/>
        </w:rPr>
        <w:t xml:space="preserve"> </w:t>
      </w:r>
      <w:r>
        <w:rPr>
          <w:w w:val="95"/>
        </w:rPr>
        <w:t>proje</w:t>
      </w:r>
      <w:r>
        <w:rPr>
          <w:spacing w:val="9"/>
          <w:w w:val="95"/>
        </w:rPr>
        <w:t xml:space="preserve"> </w:t>
      </w:r>
      <w:r>
        <w:rPr>
          <w:w w:val="95"/>
        </w:rPr>
        <w:t>için</w:t>
      </w:r>
      <w:r>
        <w:rPr>
          <w:spacing w:val="4"/>
          <w:w w:val="95"/>
        </w:rPr>
        <w:t xml:space="preserve"> </w:t>
      </w:r>
      <w:r>
        <w:rPr>
          <w:w w:val="95"/>
        </w:rPr>
        <w:t>hazırlanmış</w:t>
      </w:r>
      <w:r>
        <w:rPr>
          <w:spacing w:val="9"/>
          <w:w w:val="95"/>
        </w:rPr>
        <w:t xml:space="preserve"> </w:t>
      </w:r>
      <w:r>
        <w:rPr>
          <w:w w:val="95"/>
        </w:rPr>
        <w:t>olan</w:t>
      </w:r>
      <w:r>
        <w:rPr>
          <w:spacing w:val="4"/>
          <w:w w:val="95"/>
        </w:rPr>
        <w:t xml:space="preserve"> </w:t>
      </w:r>
      <w:r>
        <w:rPr>
          <w:w w:val="95"/>
        </w:rPr>
        <w:t>teknik</w:t>
      </w:r>
      <w:r>
        <w:rPr>
          <w:spacing w:val="6"/>
          <w:w w:val="95"/>
        </w:rPr>
        <w:t xml:space="preserve"> </w:t>
      </w:r>
      <w:r>
        <w:rPr>
          <w:w w:val="95"/>
        </w:rPr>
        <w:t>şartnamelerin</w:t>
      </w:r>
      <w:r>
        <w:rPr>
          <w:spacing w:val="23"/>
          <w:w w:val="95"/>
        </w:rPr>
        <w:t xml:space="preserve"> </w:t>
      </w:r>
      <w:r>
        <w:rPr>
          <w:w w:val="95"/>
        </w:rPr>
        <w:t>isimleri</w:t>
      </w:r>
      <w:r>
        <w:rPr>
          <w:spacing w:val="8"/>
          <w:w w:val="95"/>
        </w:rPr>
        <w:t xml:space="preserve"> </w:t>
      </w:r>
      <w:r>
        <w:rPr>
          <w:w w:val="95"/>
        </w:rPr>
        <w:t>aşağıdaki</w:t>
      </w:r>
      <w:r>
        <w:rPr>
          <w:spacing w:val="1"/>
          <w:w w:val="95"/>
        </w:rPr>
        <w:t xml:space="preserve"> </w:t>
      </w:r>
      <w:r>
        <w:t>tabloda</w:t>
      </w:r>
      <w:r>
        <w:rPr>
          <w:spacing w:val="1"/>
        </w:rPr>
        <w:t xml:space="preserve"> </w:t>
      </w:r>
      <w:r>
        <w:t>gösterilmekte</w:t>
      </w:r>
      <w:r>
        <w:rPr>
          <w:spacing w:val="12"/>
        </w:rPr>
        <w:t xml:space="preserve"> </w:t>
      </w:r>
      <w:r>
        <w:t>olup</w:t>
      </w:r>
      <w:r>
        <w:rPr>
          <w:spacing w:val="-6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şartnameler</w:t>
      </w:r>
      <w:r>
        <w:rPr>
          <w:spacing w:val="8"/>
        </w:rPr>
        <w:t xml:space="preserve"> </w:t>
      </w:r>
      <w:proofErr w:type="spellStart"/>
      <w:r>
        <w:t>Ek’te</w:t>
      </w:r>
      <w:proofErr w:type="spellEnd"/>
      <w:r>
        <w:rPr>
          <w:spacing w:val="5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almaktadır.</w:t>
      </w:r>
      <w:proofErr w:type="gramEnd"/>
    </w:p>
    <w:tbl>
      <w:tblPr>
        <w:tblStyle w:val="TableNormal"/>
        <w:tblW w:w="0" w:type="auto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276"/>
        <w:gridCol w:w="1137"/>
        <w:gridCol w:w="5339"/>
        <w:gridCol w:w="1415"/>
      </w:tblGrid>
      <w:tr w:rsidR="00713EAD">
        <w:trPr>
          <w:trHeight w:val="503"/>
        </w:trPr>
        <w:tc>
          <w:tcPr>
            <w:tcW w:w="494" w:type="dxa"/>
          </w:tcPr>
          <w:p w:rsidR="00713EAD" w:rsidRDefault="00713EAD">
            <w:pPr>
              <w:pStyle w:val="TableParagraph"/>
            </w:pPr>
          </w:p>
        </w:tc>
        <w:tc>
          <w:tcPr>
            <w:tcW w:w="1276" w:type="dxa"/>
          </w:tcPr>
          <w:p w:rsidR="00713EAD" w:rsidRDefault="00E2386E">
            <w:pPr>
              <w:pStyle w:val="TableParagraph"/>
              <w:ind w:left="2" w:right="-4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EA26A9F" wp14:editId="37E13F30">
                  <wp:extent cx="797351" cy="31394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51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</w:tcPr>
          <w:p w:rsidR="00713EAD" w:rsidRDefault="00E2386E">
            <w:pPr>
              <w:pStyle w:val="TableParagraph"/>
              <w:ind w:left="30" w:right="-7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5741DDCB" wp14:editId="14E687EB">
                  <wp:extent cx="708072" cy="31394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72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9" w:type="dxa"/>
          </w:tcPr>
          <w:p w:rsidR="00713EAD" w:rsidRDefault="00E2386E">
            <w:pPr>
              <w:pStyle w:val="TableParagraph"/>
              <w:ind w:left="88" w:right="-10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6AF90DAC" wp14:editId="6F8E6E60">
                  <wp:extent cx="3358727" cy="31394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72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713EAD" w:rsidRDefault="00E2386E">
            <w:pPr>
              <w:pStyle w:val="TableParagraph"/>
              <w:ind w:left="25" w:right="-4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62D527C" wp14:editId="53C23164">
                  <wp:extent cx="868524" cy="30175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24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EAD">
        <w:trPr>
          <w:trHeight w:val="743"/>
        </w:trPr>
        <w:tc>
          <w:tcPr>
            <w:tcW w:w="8246" w:type="dxa"/>
            <w:gridSpan w:val="4"/>
          </w:tcPr>
          <w:p w:rsidR="00713EAD" w:rsidRDefault="00021CDF">
            <w:pPr>
              <w:pStyle w:val="TableParagraph"/>
              <w:spacing w:before="92"/>
              <w:ind w:left="2191" w:right="1749"/>
              <w:jc w:val="center"/>
            </w:pPr>
            <w:r>
              <w:t>Dış işliklere doğalgaz kolon sistemi</w:t>
            </w:r>
          </w:p>
        </w:tc>
        <w:tc>
          <w:tcPr>
            <w:tcW w:w="1415" w:type="dxa"/>
          </w:tcPr>
          <w:p w:rsidR="00713EAD" w:rsidRDefault="00021CDF" w:rsidP="00021CDF">
            <w:pPr>
              <w:pStyle w:val="TableParagraph"/>
              <w:spacing w:before="92"/>
              <w:ind w:right="74"/>
            </w:pPr>
            <w:r>
              <w:rPr>
                <w:w w:val="95"/>
              </w:rPr>
              <w:t xml:space="preserve">   </w:t>
            </w:r>
            <w:r w:rsidR="00E2386E">
              <w:t>Yapım</w:t>
            </w:r>
            <w:r w:rsidR="00E2386E">
              <w:rPr>
                <w:spacing w:val="-7"/>
              </w:rPr>
              <w:t xml:space="preserve"> </w:t>
            </w:r>
            <w:r w:rsidR="00E2386E">
              <w:t>İşi</w:t>
            </w:r>
          </w:p>
        </w:tc>
      </w:tr>
      <w:tr w:rsidR="00713EAD">
        <w:trPr>
          <w:trHeight w:val="484"/>
        </w:trPr>
        <w:tc>
          <w:tcPr>
            <w:tcW w:w="8246" w:type="dxa"/>
            <w:gridSpan w:val="4"/>
          </w:tcPr>
          <w:p w:rsidR="00713EAD" w:rsidRDefault="005C0940">
            <w:pPr>
              <w:pStyle w:val="TableParagraph"/>
              <w:tabs>
                <w:tab w:val="left" w:pos="3372"/>
              </w:tabs>
              <w:spacing w:before="82"/>
              <w:ind w:left="179"/>
              <w:rPr>
                <w:sz w:val="23"/>
              </w:rPr>
            </w:pPr>
            <w:r>
              <w:rPr>
                <w:sz w:val="23"/>
              </w:rPr>
              <w:t xml:space="preserve">2                            </w:t>
            </w:r>
            <w:r w:rsidR="00021CDF">
              <w:rPr>
                <w:w w:val="95"/>
                <w:sz w:val="23"/>
              </w:rPr>
              <w:t>Çelik çatı ve yağmur oluklarının yapımı, yağmur drenaj sistem</w:t>
            </w:r>
          </w:p>
        </w:tc>
        <w:tc>
          <w:tcPr>
            <w:tcW w:w="1415" w:type="dxa"/>
          </w:tcPr>
          <w:p w:rsidR="00713EAD" w:rsidRDefault="00E2386E">
            <w:pPr>
              <w:pStyle w:val="TableParagraph"/>
              <w:spacing w:before="82"/>
              <w:ind w:right="25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Yapım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İşi</w:t>
            </w:r>
          </w:p>
        </w:tc>
      </w:tr>
    </w:tbl>
    <w:p w:rsidR="00713EAD" w:rsidRDefault="00713EAD">
      <w:pPr>
        <w:pStyle w:val="GvdeMetni"/>
        <w:rPr>
          <w:sz w:val="28"/>
        </w:rPr>
      </w:pPr>
    </w:p>
    <w:p w:rsidR="00713EAD" w:rsidRDefault="00713EAD">
      <w:pPr>
        <w:pStyle w:val="GvdeMetni"/>
        <w:rPr>
          <w:sz w:val="28"/>
        </w:rPr>
      </w:pPr>
    </w:p>
    <w:p w:rsidR="00713EAD" w:rsidRDefault="00713EAD">
      <w:pPr>
        <w:pStyle w:val="GvdeMetni"/>
        <w:rPr>
          <w:sz w:val="28"/>
        </w:rPr>
      </w:pPr>
    </w:p>
    <w:p w:rsidR="00713EAD" w:rsidRDefault="00713EAD">
      <w:pPr>
        <w:pStyle w:val="GvdeMetni"/>
        <w:rPr>
          <w:sz w:val="28"/>
        </w:rPr>
      </w:pPr>
    </w:p>
    <w:p w:rsidR="00713EAD" w:rsidRDefault="00713EAD">
      <w:pPr>
        <w:pStyle w:val="GvdeMetni"/>
        <w:spacing w:before="2"/>
        <w:rPr>
          <w:sz w:val="26"/>
        </w:rPr>
      </w:pPr>
    </w:p>
    <w:p w:rsidR="00713EAD" w:rsidRDefault="00E2386E">
      <w:pPr>
        <w:spacing w:before="1"/>
        <w:ind w:left="114"/>
        <w:rPr>
          <w:sz w:val="24"/>
        </w:rPr>
      </w:pPr>
      <w:r>
        <w:rPr>
          <w:w w:val="105"/>
          <w:sz w:val="24"/>
          <w:u w:val="thick" w:color="0F0F0F"/>
        </w:rPr>
        <w:t>EKLER</w:t>
      </w:r>
    </w:p>
    <w:p w:rsidR="00713EAD" w:rsidRDefault="00E2386E">
      <w:pPr>
        <w:pStyle w:val="ListeParagraf"/>
        <w:numPr>
          <w:ilvl w:val="0"/>
          <w:numId w:val="2"/>
        </w:numPr>
        <w:tabs>
          <w:tab w:val="left" w:pos="375"/>
        </w:tabs>
        <w:spacing w:before="122"/>
        <w:ind w:hanging="259"/>
        <w:rPr>
          <w:sz w:val="23"/>
        </w:rPr>
      </w:pPr>
      <w:r>
        <w:rPr>
          <w:w w:val="95"/>
          <w:sz w:val="23"/>
        </w:rPr>
        <w:t>&lt;</w:t>
      </w:r>
      <w:r>
        <w:rPr>
          <w:spacing w:val="8"/>
          <w:w w:val="95"/>
          <w:sz w:val="23"/>
        </w:rPr>
        <w:t xml:space="preserve"> </w:t>
      </w:r>
      <w:r w:rsidR="00021CDF">
        <w:rPr>
          <w:w w:val="95"/>
          <w:sz w:val="23"/>
        </w:rPr>
        <w:t>Dış işliklere doğalgaz kolon tesisatı</w:t>
      </w:r>
      <w:r>
        <w:rPr>
          <w:spacing w:val="21"/>
          <w:w w:val="95"/>
          <w:sz w:val="23"/>
        </w:rPr>
        <w:t xml:space="preserve"> </w:t>
      </w:r>
      <w:r>
        <w:rPr>
          <w:w w:val="95"/>
          <w:sz w:val="23"/>
        </w:rPr>
        <w:t>&gt;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Teknik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Şartnamesi</w:t>
      </w:r>
    </w:p>
    <w:p w:rsidR="00713EAD" w:rsidRDefault="00E2386E">
      <w:pPr>
        <w:pStyle w:val="ListeParagraf"/>
        <w:numPr>
          <w:ilvl w:val="0"/>
          <w:numId w:val="2"/>
        </w:numPr>
        <w:tabs>
          <w:tab w:val="left" w:pos="375"/>
        </w:tabs>
        <w:spacing w:before="129"/>
        <w:ind w:hanging="261"/>
        <w:rPr>
          <w:sz w:val="23"/>
        </w:rPr>
      </w:pPr>
      <w:r>
        <w:rPr>
          <w:spacing w:val="-1"/>
          <w:sz w:val="23"/>
        </w:rPr>
        <w:t>&lt;</w:t>
      </w:r>
      <w:r>
        <w:rPr>
          <w:spacing w:val="-13"/>
          <w:sz w:val="23"/>
        </w:rPr>
        <w:t xml:space="preserve"> </w:t>
      </w:r>
      <w:r w:rsidR="00021CDF">
        <w:rPr>
          <w:spacing w:val="-1"/>
          <w:sz w:val="23"/>
        </w:rPr>
        <w:t>Çelik çatı, yağmur olukları ve yağmur drenaj sistemi</w:t>
      </w:r>
      <w:r>
        <w:rPr>
          <w:spacing w:val="11"/>
          <w:sz w:val="23"/>
        </w:rPr>
        <w:t xml:space="preserve"> </w:t>
      </w:r>
      <w:r>
        <w:rPr>
          <w:spacing w:val="-1"/>
          <w:sz w:val="23"/>
        </w:rPr>
        <w:t>&gt;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Teknik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Şartnamesi</w:t>
      </w: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4550E7">
      <w:pPr>
        <w:pStyle w:val="GvdeMetni"/>
        <w:spacing w:before="1"/>
        <w:rPr>
          <w:sz w:val="28"/>
        </w:rPr>
      </w:pPr>
      <w:r>
        <w:pict>
          <v:group id="_x0000_s1049" style="position:absolute;margin-left:353.05pt;margin-top:18.1pt;width:141.05pt;height:61.95pt;z-index:-15728640;mso-wrap-distance-left:0;mso-wrap-distance-right:0;mso-position-horizontal-relative:page" coordorigin="7061,362" coordsize="2821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7823;top:361;width:1387;height:1123">
              <v:imagedata r:id="rId12" o:title=""/>
            </v:shape>
            <v:shape id="_x0000_s1055" type="#_x0000_t75" style="position:absolute;left:7060;top:558;width:2615;height:552">
              <v:imagedata r:id="rId13" o:title=""/>
            </v:shape>
            <v:shape id="_x0000_s1054" type="#_x0000_t75" style="position:absolute;left:8643;top:1364;width:1233;height:96">
              <v:imagedata r:id="rId14" o:title=""/>
            </v:shape>
            <v:shape id="_x0000_s1053" type="#_x0000_t75" style="position:absolute;left:7075;top:1259;width:1363;height:341">
              <v:imagedata r:id="rId15" o:title=""/>
            </v:shape>
            <v:shape id="_x0000_s1052" type="#_x0000_t75" style="position:absolute;left:8495;top:1216;width:1387;height:135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075;top:1103;width:986;height:151" filled="f" stroked="f">
              <v:textbox inset="0,0,0,0">
                <w:txbxContent>
                  <w:p w:rsidR="00713EAD" w:rsidRDefault="00E2386E">
                    <w:pPr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10"/>
                        <w:sz w:val="13"/>
                      </w:rPr>
                      <w:t>2.</w:t>
                    </w:r>
                    <w:proofErr w:type="gramStart"/>
                    <w:r>
                      <w:rPr>
                        <w:rFonts w:ascii="Trebuchet MS"/>
                        <w:w w:val="110"/>
                        <w:sz w:val="13"/>
                      </w:rPr>
                      <w:t xml:space="preserve">Organlae </w:t>
                    </w:r>
                    <w:r>
                      <w:rPr>
                        <w:rFonts w:ascii="Trebuchet MS"/>
                        <w:spacing w:val="24"/>
                        <w:w w:val="11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606060"/>
                        <w:w w:val="110"/>
                        <w:sz w:val="13"/>
                      </w:rPr>
                      <w:t>Sa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0" type="#_x0000_t202" style="position:absolute;left:8594;top:1103;width:970;height:148" filled="f" stroked="f">
              <v:textbox inset="0,0,0,0">
                <w:txbxContent>
                  <w:p w:rsidR="00713EAD" w:rsidRDefault="00E2386E">
                    <w:pPr>
                      <w:rPr>
                        <w:rFonts w:ascii="Courier New"/>
                        <w:sz w:val="13"/>
                      </w:rPr>
                    </w:pPr>
                    <w:proofErr w:type="spellStart"/>
                    <w:r>
                      <w:rPr>
                        <w:rFonts w:ascii="Courier New"/>
                        <w:color w:val="414141"/>
                        <w:sz w:val="13"/>
                      </w:rPr>
                      <w:t>crt</w:t>
                    </w:r>
                    <w:proofErr w:type="spellEnd"/>
                    <w:r>
                      <w:rPr>
                        <w:rFonts w:ascii="Courier New"/>
                        <w:color w:val="414141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rFonts w:ascii="Courier New"/>
                        <w:sz w:val="13"/>
                      </w:rPr>
                      <w:t>2.</w:t>
                    </w:r>
                    <w:r>
                      <w:rPr>
                        <w:rFonts w:ascii="Courier New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Courier New"/>
                        <w:color w:val="333333"/>
                        <w:sz w:val="13"/>
                      </w:rPr>
                      <w:t>?</w:t>
                    </w:r>
                    <w:proofErr w:type="spellStart"/>
                    <w:r>
                      <w:rPr>
                        <w:rFonts w:ascii="Courier New"/>
                        <w:color w:val="333333"/>
                        <w:sz w:val="13"/>
                      </w:rPr>
                      <w:t>aQc</w:t>
                    </w:r>
                    <w:proofErr w:type="spellEnd"/>
                    <w:r>
                      <w:rPr>
                        <w:rFonts w:ascii="Courier New"/>
                        <w:color w:val="333333"/>
                        <w:sz w:val="13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3EAD" w:rsidRDefault="00713EAD">
      <w:pPr>
        <w:rPr>
          <w:sz w:val="28"/>
        </w:rPr>
        <w:sectPr w:rsidR="00713EAD">
          <w:headerReference w:type="default" r:id="rId17"/>
          <w:type w:val="continuous"/>
          <w:pgSz w:w="11800" w:h="16680"/>
          <w:pgMar w:top="1340" w:right="940" w:bottom="280" w:left="960" w:header="655" w:footer="708" w:gutter="0"/>
          <w:pgNumType w:start="1"/>
          <w:cols w:space="708"/>
        </w:sectPr>
      </w:pPr>
    </w:p>
    <w:p w:rsidR="00713EAD" w:rsidRDefault="00E2386E">
      <w:pPr>
        <w:spacing w:before="79"/>
        <w:ind w:left="135"/>
        <w:rPr>
          <w:b/>
          <w:sz w:val="23"/>
        </w:rPr>
      </w:pPr>
      <w:r>
        <w:rPr>
          <w:b/>
          <w:w w:val="105"/>
          <w:position w:val="2"/>
          <w:sz w:val="23"/>
          <w:u w:val="thick" w:color="0C0C0C"/>
        </w:rPr>
        <w:lastRenderedPageBreak/>
        <w:t>Teknik</w:t>
      </w:r>
      <w:r>
        <w:rPr>
          <w:b/>
          <w:spacing w:val="-10"/>
          <w:w w:val="105"/>
          <w:position w:val="2"/>
          <w:sz w:val="23"/>
          <w:u w:val="thick" w:color="0C0C0C"/>
        </w:rPr>
        <w:t xml:space="preserve"> </w:t>
      </w:r>
      <w:r>
        <w:rPr>
          <w:b/>
          <w:w w:val="105"/>
          <w:sz w:val="23"/>
          <w:u w:val="thick" w:color="0C0C0C"/>
        </w:rPr>
        <w:t>S</w:t>
      </w:r>
      <w:proofErr w:type="spellStart"/>
      <w:r>
        <w:rPr>
          <w:b/>
          <w:w w:val="105"/>
          <w:position w:val="2"/>
          <w:sz w:val="23"/>
          <w:u w:val="thick" w:color="0C0C0C"/>
        </w:rPr>
        <w:t>artname</w:t>
      </w:r>
      <w:proofErr w:type="spellEnd"/>
      <w:r>
        <w:rPr>
          <w:b/>
          <w:spacing w:val="2"/>
          <w:w w:val="105"/>
          <w:position w:val="2"/>
          <w:sz w:val="23"/>
          <w:u w:val="thick" w:color="0C0C0C"/>
        </w:rPr>
        <w:t xml:space="preserve"> </w:t>
      </w:r>
      <w:r>
        <w:rPr>
          <w:b/>
          <w:w w:val="105"/>
          <w:position w:val="2"/>
          <w:sz w:val="23"/>
          <w:u w:val="thick" w:color="0C0C0C"/>
        </w:rPr>
        <w:t>1:</w:t>
      </w:r>
    </w:p>
    <w:p w:rsidR="00713EAD" w:rsidRDefault="00713EAD">
      <w:pPr>
        <w:pStyle w:val="GvdeMetni"/>
        <w:spacing w:before="2"/>
        <w:rPr>
          <w:b/>
          <w:sz w:val="29"/>
        </w:rPr>
      </w:pPr>
    </w:p>
    <w:p w:rsidR="00713EAD" w:rsidRDefault="00E2386E">
      <w:pPr>
        <w:ind w:left="137"/>
        <w:rPr>
          <w:b/>
          <w:sz w:val="24"/>
        </w:rPr>
      </w:pPr>
      <w:r>
        <w:rPr>
          <w:w w:val="95"/>
          <w:sz w:val="24"/>
        </w:rPr>
        <w:t>İşin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Konusu: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(İşliklere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Doğalgaz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Hattı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Isıtma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Aparatı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Alımı)</w:t>
      </w:r>
      <w:r>
        <w:rPr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Mal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Alımı/Hizmet</w:t>
      </w:r>
      <w:r>
        <w:rPr>
          <w:b/>
          <w:spacing w:val="44"/>
          <w:w w:val="95"/>
          <w:sz w:val="24"/>
        </w:rPr>
        <w:t xml:space="preserve"> </w:t>
      </w:r>
      <w:r>
        <w:rPr>
          <w:b/>
          <w:w w:val="95"/>
          <w:sz w:val="24"/>
        </w:rPr>
        <w:t>Alımı/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Yapım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İşi</w:t>
      </w:r>
    </w:p>
    <w:p w:rsidR="00713EAD" w:rsidRDefault="00E2386E">
      <w:pPr>
        <w:spacing w:before="17"/>
        <w:ind w:left="135"/>
        <w:rPr>
          <w:b/>
          <w:sz w:val="23"/>
        </w:rPr>
      </w:pPr>
      <w:r>
        <w:rPr>
          <w:b/>
          <w:sz w:val="23"/>
        </w:rPr>
        <w:t>Teknik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Şartnamesi)</w:t>
      </w:r>
    </w:p>
    <w:p w:rsidR="00713EAD" w:rsidRDefault="00713EAD">
      <w:pPr>
        <w:pStyle w:val="GvdeMetni"/>
        <w:rPr>
          <w:b/>
          <w:sz w:val="30"/>
        </w:rPr>
      </w:pPr>
    </w:p>
    <w:p w:rsidR="00713EAD" w:rsidRDefault="00E2386E">
      <w:pPr>
        <w:ind w:left="132" w:right="226" w:firstLine="7"/>
        <w:jc w:val="both"/>
        <w:rPr>
          <w:sz w:val="23"/>
        </w:rPr>
      </w:pPr>
      <w:r>
        <w:rPr>
          <w:w w:val="95"/>
          <w:sz w:val="25"/>
        </w:rPr>
        <w:t>Bu şartname, proje uygulamasında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yer alan üzere aşağıda </w:t>
      </w:r>
      <w:r>
        <w:rPr>
          <w:b/>
          <w:w w:val="95"/>
          <w:sz w:val="25"/>
        </w:rPr>
        <w:t>belirtilen malların/hizmetlerin satın</w:t>
      </w:r>
      <w:r>
        <w:rPr>
          <w:b/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alınmasına/</w:t>
      </w:r>
      <w:r>
        <w:rPr>
          <w:spacing w:val="-4"/>
          <w:sz w:val="25"/>
        </w:rPr>
        <w:t xml:space="preserve"> </w:t>
      </w:r>
      <w:r>
        <w:rPr>
          <w:spacing w:val="-1"/>
          <w:sz w:val="25"/>
        </w:rPr>
        <w:t>yapım</w:t>
      </w:r>
      <w:r>
        <w:rPr>
          <w:spacing w:val="3"/>
          <w:sz w:val="25"/>
        </w:rPr>
        <w:t xml:space="preserve"> </w:t>
      </w:r>
      <w:r>
        <w:rPr>
          <w:spacing w:val="-1"/>
          <w:sz w:val="25"/>
        </w:rPr>
        <w:t>işine</w:t>
      </w:r>
      <w:r>
        <w:rPr>
          <w:spacing w:val="-15"/>
          <w:sz w:val="25"/>
        </w:rPr>
        <w:t xml:space="preserve"> </w:t>
      </w:r>
      <w:r>
        <w:rPr>
          <w:spacing w:val="-1"/>
          <w:sz w:val="25"/>
        </w:rPr>
        <w:t>ilişkin</w:t>
      </w:r>
      <w:r>
        <w:rPr>
          <w:spacing w:val="6"/>
          <w:sz w:val="25"/>
        </w:rPr>
        <w:t xml:space="preserve"> </w:t>
      </w:r>
      <w:r>
        <w:rPr>
          <w:spacing w:val="-1"/>
          <w:sz w:val="25"/>
        </w:rPr>
        <w:t>uyulması</w:t>
      </w:r>
      <w:r>
        <w:rPr>
          <w:spacing w:val="1"/>
          <w:sz w:val="25"/>
        </w:rPr>
        <w:t xml:space="preserve"> </w:t>
      </w:r>
      <w:proofErr w:type="spellStart"/>
      <w:r>
        <w:rPr>
          <w:spacing w:val="-1"/>
          <w:sz w:val="25"/>
        </w:rPr>
        <w:t>zonınlu</w:t>
      </w:r>
      <w:proofErr w:type="spellEnd"/>
      <w:r>
        <w:rPr>
          <w:spacing w:val="-6"/>
          <w:sz w:val="25"/>
        </w:rPr>
        <w:t xml:space="preserve"> </w:t>
      </w:r>
      <w:r>
        <w:rPr>
          <w:sz w:val="25"/>
        </w:rPr>
        <w:t>standart</w:t>
      </w:r>
      <w:r>
        <w:rPr>
          <w:spacing w:val="1"/>
          <w:sz w:val="25"/>
        </w:rPr>
        <w:t xml:space="preserve"> </w:t>
      </w:r>
      <w:r>
        <w:rPr>
          <w:sz w:val="25"/>
        </w:rPr>
        <w:t>ve</w:t>
      </w:r>
      <w:r>
        <w:rPr>
          <w:spacing w:val="-13"/>
          <w:sz w:val="25"/>
        </w:rPr>
        <w:t xml:space="preserve"> </w:t>
      </w:r>
      <w:r>
        <w:rPr>
          <w:sz w:val="25"/>
        </w:rPr>
        <w:t>kalite</w:t>
      </w:r>
      <w:r>
        <w:rPr>
          <w:spacing w:val="-10"/>
          <w:sz w:val="25"/>
        </w:rPr>
        <w:t xml:space="preserve"> </w:t>
      </w:r>
      <w:r>
        <w:rPr>
          <w:sz w:val="25"/>
        </w:rPr>
        <w:t>hususları ile</w:t>
      </w:r>
      <w:r>
        <w:rPr>
          <w:spacing w:val="-1"/>
          <w:sz w:val="25"/>
        </w:rPr>
        <w:t xml:space="preserve"> </w:t>
      </w:r>
      <w:r>
        <w:rPr>
          <w:sz w:val="25"/>
        </w:rPr>
        <w:t>bunlarla</w:t>
      </w:r>
      <w:r>
        <w:rPr>
          <w:spacing w:val="-3"/>
          <w:sz w:val="25"/>
        </w:rPr>
        <w:t xml:space="preserve"> </w:t>
      </w:r>
      <w:r>
        <w:rPr>
          <w:sz w:val="25"/>
        </w:rPr>
        <w:t>ilgili</w:t>
      </w:r>
      <w:r>
        <w:rPr>
          <w:spacing w:val="-4"/>
          <w:sz w:val="25"/>
        </w:rPr>
        <w:t xml:space="preserve"> </w:t>
      </w:r>
      <w:r>
        <w:rPr>
          <w:sz w:val="25"/>
        </w:rPr>
        <w:t>her</w:t>
      </w:r>
      <w:r>
        <w:rPr>
          <w:spacing w:val="-60"/>
          <w:sz w:val="25"/>
        </w:rPr>
        <w:t xml:space="preserve"> </w:t>
      </w:r>
      <w:r>
        <w:rPr>
          <w:sz w:val="23"/>
        </w:rPr>
        <w:t>türlü</w:t>
      </w:r>
      <w:r>
        <w:rPr>
          <w:spacing w:val="5"/>
          <w:sz w:val="23"/>
        </w:rPr>
        <w:t xml:space="preserve"> </w:t>
      </w:r>
      <w:r>
        <w:rPr>
          <w:sz w:val="23"/>
        </w:rPr>
        <w:t>iş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6"/>
          <w:sz w:val="23"/>
        </w:rPr>
        <w:t xml:space="preserve"> </w:t>
      </w:r>
      <w:r>
        <w:rPr>
          <w:sz w:val="23"/>
        </w:rPr>
        <w:t>işlemlere</w:t>
      </w:r>
      <w:r>
        <w:rPr>
          <w:spacing w:val="22"/>
          <w:sz w:val="23"/>
        </w:rPr>
        <w:t xml:space="preserve"> </w:t>
      </w:r>
      <w:r>
        <w:rPr>
          <w:sz w:val="23"/>
        </w:rPr>
        <w:t>ait</w:t>
      </w:r>
      <w:r>
        <w:rPr>
          <w:spacing w:val="7"/>
          <w:sz w:val="23"/>
        </w:rPr>
        <w:t xml:space="preserve"> </w:t>
      </w:r>
      <w:r>
        <w:rPr>
          <w:sz w:val="23"/>
        </w:rPr>
        <w:t>esas</w:t>
      </w:r>
      <w:r>
        <w:rPr>
          <w:spacing w:val="7"/>
          <w:sz w:val="23"/>
        </w:rPr>
        <w:t xml:space="preserve"> </w:t>
      </w:r>
      <w:r>
        <w:rPr>
          <w:sz w:val="23"/>
        </w:rPr>
        <w:t>ve</w:t>
      </w:r>
      <w:r>
        <w:rPr>
          <w:spacing w:val="13"/>
          <w:sz w:val="23"/>
        </w:rPr>
        <w:t xml:space="preserve"> </w:t>
      </w:r>
      <w:r>
        <w:rPr>
          <w:sz w:val="23"/>
        </w:rPr>
        <w:t>usulleri</w:t>
      </w:r>
      <w:r>
        <w:rPr>
          <w:spacing w:val="21"/>
          <w:sz w:val="23"/>
        </w:rPr>
        <w:t xml:space="preserve"> </w:t>
      </w:r>
      <w:r>
        <w:rPr>
          <w:sz w:val="23"/>
        </w:rPr>
        <w:t>kapsamaktadır.</w:t>
      </w:r>
    </w:p>
    <w:p w:rsidR="00713EAD" w:rsidRDefault="00713EAD">
      <w:pPr>
        <w:pStyle w:val="GvdeMetni"/>
        <w:spacing w:before="1"/>
        <w:rPr>
          <w:sz w:val="20"/>
        </w:rPr>
      </w:pPr>
    </w:p>
    <w:p w:rsidR="00713EAD" w:rsidRDefault="00E2386E">
      <w:pPr>
        <w:pStyle w:val="ListeParagraf"/>
        <w:numPr>
          <w:ilvl w:val="0"/>
          <w:numId w:val="1"/>
        </w:numPr>
        <w:tabs>
          <w:tab w:val="left" w:pos="490"/>
        </w:tabs>
        <w:rPr>
          <w:sz w:val="25"/>
        </w:rPr>
      </w:pPr>
      <w:r>
        <w:rPr>
          <w:noProof/>
          <w:lang w:eastAsia="tr-TR"/>
        </w:rPr>
        <w:drawing>
          <wp:anchor distT="0" distB="0" distL="0" distR="0" simplePos="0" relativeHeight="487144448" behindDoc="1" locked="0" layoutInCell="1" allowOverlap="1">
            <wp:simplePos x="0" y="0"/>
            <wp:positionH relativeFrom="page">
              <wp:posOffset>956357</wp:posOffset>
            </wp:positionH>
            <wp:positionV relativeFrom="paragraph">
              <wp:posOffset>267045</wp:posOffset>
            </wp:positionV>
            <wp:extent cx="210215" cy="530351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1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Cihazlar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aşağıdaki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tabloda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belirtilen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miktarlarda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ve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teknik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özelliklere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haiz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olacaktır.</w:t>
      </w:r>
    </w:p>
    <w:p w:rsidR="00713EAD" w:rsidRDefault="00713EAD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53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185"/>
        <w:gridCol w:w="1041"/>
        <w:gridCol w:w="509"/>
        <w:gridCol w:w="552"/>
        <w:gridCol w:w="873"/>
        <w:gridCol w:w="350"/>
        <w:gridCol w:w="974"/>
        <w:gridCol w:w="1463"/>
        <w:gridCol w:w="2192"/>
        <w:gridCol w:w="1017"/>
      </w:tblGrid>
      <w:tr w:rsidR="00713EAD">
        <w:trPr>
          <w:trHeight w:val="945"/>
        </w:trPr>
        <w:tc>
          <w:tcPr>
            <w:tcW w:w="199" w:type="dxa"/>
            <w:tcBorders>
              <w:top w:val="nil"/>
              <w:right w:val="nil"/>
            </w:tcBorders>
          </w:tcPr>
          <w:p w:rsidR="00713EAD" w:rsidRDefault="00713EAD">
            <w:pPr>
              <w:pStyle w:val="TableParagraph"/>
            </w:pPr>
          </w:p>
        </w:tc>
        <w:tc>
          <w:tcPr>
            <w:tcW w:w="185" w:type="dxa"/>
            <w:tcBorders>
              <w:left w:val="nil"/>
            </w:tcBorders>
          </w:tcPr>
          <w:p w:rsidR="00713EAD" w:rsidRDefault="00713EAD">
            <w:pPr>
              <w:pStyle w:val="TableParagraph"/>
            </w:pPr>
          </w:p>
        </w:tc>
        <w:tc>
          <w:tcPr>
            <w:tcW w:w="1041" w:type="dxa"/>
            <w:tcBorders>
              <w:top w:val="thinThickMediumGap" w:sz="3" w:space="0" w:color="1F1F1F"/>
            </w:tcBorders>
            <w:shd w:val="clear" w:color="auto" w:fill="D8D8D8"/>
          </w:tcPr>
          <w:p w:rsidR="00713EAD" w:rsidRDefault="00E2386E">
            <w:pPr>
              <w:pStyle w:val="TableParagraph"/>
              <w:spacing w:before="63" w:line="225" w:lineRule="auto"/>
              <w:ind w:left="25" w:firstLine="38"/>
              <w:rPr>
                <w:b/>
                <w:sz w:val="23"/>
              </w:rPr>
            </w:pPr>
            <w:r>
              <w:rPr>
                <w:b/>
                <w:sz w:val="23"/>
              </w:rPr>
              <w:t>Bütçe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85"/>
                <w:sz w:val="23"/>
              </w:rPr>
              <w:t>Kalemi</w:t>
            </w:r>
          </w:p>
          <w:p w:rsidR="00713EAD" w:rsidRDefault="00E2386E">
            <w:pPr>
              <w:pStyle w:val="TableParagraph"/>
              <w:spacing w:before="60"/>
              <w:ind w:left="35"/>
              <w:rPr>
                <w:b/>
              </w:rPr>
            </w:pPr>
            <w:r>
              <w:rPr>
                <w:b/>
              </w:rPr>
              <w:t>KAYS)</w:t>
            </w:r>
          </w:p>
        </w:tc>
        <w:tc>
          <w:tcPr>
            <w:tcW w:w="509" w:type="dxa"/>
          </w:tcPr>
          <w:p w:rsidR="00713EAD" w:rsidRDefault="00E2386E">
            <w:pPr>
              <w:pStyle w:val="TableParagraph"/>
              <w:ind w:left="16" w:right="-5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6D6C31DE" wp14:editId="6AC1FB12">
                  <wp:extent cx="314006" cy="542544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:rsidR="00713EAD" w:rsidRDefault="00E2386E">
            <w:pPr>
              <w:pStyle w:val="TableParagraph"/>
              <w:ind w:left="-14" w:right="-4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EC9D142" wp14:editId="0F6DA426">
                  <wp:extent cx="350790" cy="566927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9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MediumGap" w:sz="3" w:space="0" w:color="1F1F1F"/>
            </w:tcBorders>
            <w:shd w:val="clear" w:color="auto" w:fill="DADADA"/>
          </w:tcPr>
          <w:p w:rsidR="00713EAD" w:rsidRDefault="00713EAD">
            <w:pPr>
              <w:pStyle w:val="TableParagraph"/>
              <w:spacing w:before="6"/>
              <w:rPr>
                <w:sz w:val="28"/>
              </w:rPr>
            </w:pPr>
          </w:p>
          <w:p w:rsidR="00713EAD" w:rsidRDefault="00E2386E">
            <w:pPr>
              <w:pStyle w:val="TableParagraph"/>
              <w:ind w:left="8"/>
              <w:rPr>
                <w:sz w:val="23"/>
              </w:rPr>
            </w:pPr>
            <w:r>
              <w:rPr>
                <w:w w:val="90"/>
                <w:sz w:val="23"/>
              </w:rPr>
              <w:t>Adı</w:t>
            </w:r>
          </w:p>
        </w:tc>
        <w:tc>
          <w:tcPr>
            <w:tcW w:w="350" w:type="dxa"/>
          </w:tcPr>
          <w:p w:rsidR="00713EAD" w:rsidRDefault="00E2386E">
            <w:pPr>
              <w:pStyle w:val="TableParagraph"/>
              <w:ind w:left="-9" w:right="-5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C3F111B" wp14:editId="1A8027B4">
                  <wp:extent cx="227589" cy="597407"/>
                  <wp:effectExtent l="0" t="0" r="0" b="0"/>
                  <wp:docPr id="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89" cy="59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</w:tcPr>
          <w:p w:rsidR="00713EAD" w:rsidRDefault="00E2386E">
            <w:pPr>
              <w:pStyle w:val="TableParagraph"/>
              <w:ind w:left="24" w:right="-7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17FF7A3" wp14:editId="654BFA7C">
                  <wp:extent cx="608957" cy="597407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57" cy="59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713EAD" w:rsidRDefault="00E2386E">
            <w:pPr>
              <w:pStyle w:val="TableParagraph"/>
              <w:ind w:left="19" w:right="-5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ED551D2" wp14:editId="48B0B8E9">
                  <wp:extent cx="913980" cy="582168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8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713EAD" w:rsidRDefault="00E2386E">
            <w:pPr>
              <w:pStyle w:val="TableParagraph"/>
              <w:ind w:left="-15" w:right="-5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3EB29165" wp14:editId="6380A5DB">
                  <wp:extent cx="1399439" cy="594359"/>
                  <wp:effectExtent l="0" t="0" r="0" b="0"/>
                  <wp:docPr id="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439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713EAD" w:rsidRDefault="00E2386E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5967BE6A" wp14:editId="7C00CC02">
                  <wp:extent cx="593666" cy="588264"/>
                  <wp:effectExtent l="0" t="0" r="0" b="0"/>
                  <wp:docPr id="2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66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EAD">
        <w:trPr>
          <w:trHeight w:val="872"/>
        </w:trPr>
        <w:tc>
          <w:tcPr>
            <w:tcW w:w="1425" w:type="dxa"/>
            <w:gridSpan w:val="3"/>
          </w:tcPr>
          <w:p w:rsidR="00713EAD" w:rsidRDefault="00713EAD">
            <w:pPr>
              <w:pStyle w:val="TableParagraph"/>
            </w:pPr>
          </w:p>
        </w:tc>
        <w:tc>
          <w:tcPr>
            <w:tcW w:w="2284" w:type="dxa"/>
            <w:gridSpan w:val="4"/>
          </w:tcPr>
          <w:p w:rsidR="00713EAD" w:rsidRDefault="00E2386E">
            <w:pPr>
              <w:pStyle w:val="TableParagraph"/>
              <w:spacing w:before="34"/>
              <w:ind w:left="247" w:right="236" w:firstLine="1"/>
              <w:jc w:val="center"/>
            </w:pPr>
            <w:r>
              <w:t>DOĞALGAZ</w:t>
            </w:r>
            <w:r>
              <w:rPr>
                <w:spacing w:val="1"/>
              </w:rPr>
              <w:t xml:space="preserve"> </w:t>
            </w:r>
            <w:r>
              <w:t>BORULARI</w:t>
            </w:r>
            <w:r>
              <w:rPr>
                <w:spacing w:val="1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KOLON</w:t>
            </w:r>
            <w:r>
              <w:rPr>
                <w:spacing w:val="-4"/>
              </w:rPr>
              <w:t xml:space="preserve"> </w:t>
            </w:r>
            <w:r>
              <w:t>TESİSATI</w:t>
            </w:r>
          </w:p>
        </w:tc>
        <w:tc>
          <w:tcPr>
            <w:tcW w:w="4629" w:type="dxa"/>
            <w:gridSpan w:val="3"/>
          </w:tcPr>
          <w:p w:rsidR="00713EAD" w:rsidRDefault="00E2386E">
            <w:pPr>
              <w:pStyle w:val="TableParagraph"/>
              <w:spacing w:before="34"/>
              <w:ind w:left="146" w:right="138" w:hanging="6"/>
              <w:jc w:val="both"/>
            </w:pPr>
            <w:r>
              <w:t>Doğalgaz</w:t>
            </w:r>
            <w:r>
              <w:rPr>
                <w:spacing w:val="5"/>
              </w:rPr>
              <w:t xml:space="preserve"> </w:t>
            </w:r>
            <w:r>
              <w:t>boruları</w:t>
            </w:r>
            <w:r>
              <w:rPr>
                <w:spacing w:val="-2"/>
              </w:rPr>
              <w:t xml:space="preserve"> </w:t>
            </w:r>
            <w:r>
              <w:t>TS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İSO</w:t>
            </w:r>
            <w:r>
              <w:rPr>
                <w:spacing w:val="-4"/>
              </w:rPr>
              <w:t xml:space="preserve"> </w:t>
            </w:r>
            <w:r>
              <w:t>3183</w:t>
            </w:r>
            <w:r>
              <w:rPr>
                <w:spacing w:val="-6"/>
              </w:rPr>
              <w:t xml:space="preserve"> </w:t>
            </w:r>
            <w:r>
              <w:t>standardında</w:t>
            </w:r>
            <w:r>
              <w:rPr>
                <w:spacing w:val="-52"/>
              </w:rPr>
              <w:t xml:space="preserve"> </w:t>
            </w:r>
            <w:r>
              <w:t>olacak, montajdan sonra borular ve kolon tesisatı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sızdırmazllk</w:t>
            </w:r>
            <w:proofErr w:type="spellEnd"/>
            <w:r>
              <w:rPr>
                <w:spacing w:val="12"/>
              </w:rPr>
              <w:t xml:space="preserve"> </w:t>
            </w:r>
            <w:r>
              <w:t>testinden</w:t>
            </w:r>
            <w:r>
              <w:rPr>
                <w:spacing w:val="6"/>
              </w:rPr>
              <w:t xml:space="preserve"> </w:t>
            </w:r>
            <w:r>
              <w:t>sonra</w:t>
            </w:r>
            <w:r>
              <w:rPr>
                <w:spacing w:val="-4"/>
              </w:rPr>
              <w:t xml:space="preserve"> </w:t>
            </w:r>
            <w:r>
              <w:t>teslim</w:t>
            </w:r>
            <w:r>
              <w:rPr>
                <w:spacing w:val="1"/>
              </w:rPr>
              <w:t xml:space="preserve"> </w:t>
            </w:r>
            <w:r>
              <w:t>alınacaktır.</w:t>
            </w:r>
          </w:p>
        </w:tc>
        <w:tc>
          <w:tcPr>
            <w:tcW w:w="1017" w:type="dxa"/>
          </w:tcPr>
          <w:p w:rsidR="00713EAD" w:rsidRDefault="00713EAD">
            <w:pPr>
              <w:pStyle w:val="TableParagraph"/>
              <w:spacing w:before="1"/>
              <w:rPr>
                <w:sz w:val="25"/>
              </w:rPr>
            </w:pPr>
          </w:p>
          <w:p w:rsidR="00713EAD" w:rsidRDefault="00713EAD">
            <w:pPr>
              <w:pStyle w:val="TableParagraph"/>
              <w:ind w:left="392"/>
            </w:pPr>
          </w:p>
        </w:tc>
      </w:tr>
    </w:tbl>
    <w:p w:rsidR="00713EAD" w:rsidRDefault="00713EAD">
      <w:pPr>
        <w:pStyle w:val="GvdeMetni"/>
        <w:spacing w:before="7"/>
        <w:rPr>
          <w:sz w:val="30"/>
        </w:rPr>
      </w:pPr>
    </w:p>
    <w:tbl>
      <w:tblPr>
        <w:tblW w:w="9320" w:type="dxa"/>
        <w:tblInd w:w="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400"/>
        <w:gridCol w:w="960"/>
      </w:tblGrid>
      <w:tr w:rsidR="00D61249" w:rsidRPr="00D61249" w:rsidTr="00D612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 xml:space="preserve">SIRA 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DOĞALGAZ HATTI VE ISITICI EKİPMAN İŞİ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MİKTAR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Doğalgaz hattı dış işlikler kolon tesisatı</w:t>
            </w:r>
            <w:r w:rsidR="007423EB">
              <w:rPr>
                <w:rFonts w:ascii="Calibri" w:hAnsi="Calibri" w:cs="Calibri"/>
                <w:color w:val="000000"/>
                <w:lang w:eastAsia="tr-TR"/>
              </w:rPr>
              <w:t xml:space="preserve"> (4</w:t>
            </w:r>
            <w:r w:rsidR="008E5C55">
              <w:rPr>
                <w:rFonts w:ascii="Calibri" w:hAnsi="Calibri" w:cs="Calibri"/>
                <w:color w:val="000000"/>
                <w:lang w:eastAsia="tr-TR"/>
              </w:rPr>
              <w:t>0 M 11/2 “ ÇELİK BORU VE 8 ATÖLYE BAĞLANTI İNİŞİ)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1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  <w:r w:rsidR="007423EB">
              <w:rPr>
                <w:rFonts w:ascii="Calibri" w:hAnsi="Calibri" w:cs="Calibri"/>
                <w:color w:val="000000"/>
                <w:lang w:eastAsia="tr-TR"/>
              </w:rPr>
              <w:t>İŞİN PROJESİ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  <w:r w:rsidR="007423EB">
              <w:rPr>
                <w:rFonts w:ascii="Calibri" w:hAnsi="Calibri" w:cs="Calibri"/>
                <w:color w:val="000000"/>
                <w:lang w:eastAsia="tr-TR"/>
              </w:rPr>
              <w:t>1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  <w:r w:rsidR="007423EB">
              <w:rPr>
                <w:rFonts w:ascii="Calibri" w:hAnsi="Calibri" w:cs="Calibri"/>
                <w:color w:val="000000"/>
                <w:lang w:eastAsia="tr-TR"/>
              </w:rPr>
              <w:t>KONTROLLER VE NAKLİYE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D61249" w:rsidRPr="00D61249" w:rsidTr="00D6124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 xml:space="preserve">NOT: İHALEYİ ALAN FİRMA İŞİN PROJESİNİ </w:t>
            </w:r>
            <w:r w:rsidR="008E5C55" w:rsidRPr="00D61249">
              <w:rPr>
                <w:rFonts w:ascii="Calibri" w:hAnsi="Calibri" w:cs="Calibri"/>
                <w:color w:val="000000"/>
                <w:lang w:eastAsia="tr-TR"/>
              </w:rPr>
              <w:t>ÇİZECEK</w:t>
            </w:r>
            <w:r w:rsidR="008E5C55">
              <w:rPr>
                <w:rFonts w:ascii="Calibri" w:hAnsi="Calibri" w:cs="Calibri"/>
                <w:color w:val="000000"/>
                <w:lang w:eastAsia="tr-TR"/>
              </w:rPr>
              <w:t>. ONAY İŞİNİ ÜSTLENECEK</w:t>
            </w:r>
            <w:r w:rsidRPr="00D61249">
              <w:rPr>
                <w:rFonts w:ascii="Calibri" w:hAnsi="Calibri" w:cs="Calibri"/>
                <w:color w:val="000000"/>
                <w:lang w:eastAsia="tr-TR"/>
              </w:rPr>
              <w:t xml:space="preserve"> VE KOLON TESİSATI BU PROJEYE GÖRE YAPILACAKTIR.</w:t>
            </w:r>
            <w:r w:rsidR="008E5C55">
              <w:rPr>
                <w:rFonts w:ascii="Calibri" w:hAnsi="Calibri" w:cs="Calibri"/>
                <w:color w:val="000000"/>
                <w:lang w:eastAsia="tr-TR"/>
              </w:rPr>
              <w:t xml:space="preserve"> PROJE YAPIM İŞİNE DÂHİLDİR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</w:tbl>
    <w:p w:rsidR="00D61249" w:rsidRDefault="00D61249">
      <w:pPr>
        <w:pStyle w:val="GvdeMetni"/>
        <w:spacing w:before="7"/>
        <w:rPr>
          <w:sz w:val="30"/>
        </w:rPr>
      </w:pPr>
    </w:p>
    <w:p w:rsidR="00D61249" w:rsidRDefault="00D61249">
      <w:pPr>
        <w:pStyle w:val="GvdeMetni"/>
        <w:spacing w:before="7"/>
        <w:rPr>
          <w:sz w:val="30"/>
        </w:rPr>
      </w:pPr>
    </w:p>
    <w:p w:rsidR="00713EAD" w:rsidRDefault="00E2386E">
      <w:pPr>
        <w:pStyle w:val="ListeParagraf"/>
        <w:numPr>
          <w:ilvl w:val="0"/>
          <w:numId w:val="1"/>
        </w:numPr>
        <w:tabs>
          <w:tab w:val="left" w:pos="473"/>
        </w:tabs>
        <w:ind w:left="472" w:hanging="354"/>
        <w:rPr>
          <w:sz w:val="25"/>
        </w:rPr>
      </w:pPr>
      <w:r>
        <w:rPr>
          <w:w w:val="95"/>
          <w:sz w:val="25"/>
        </w:rPr>
        <w:t>Teklif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edilen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tüm donanım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birimleri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orijinal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ve kullanılmamış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olacaktır.</w:t>
      </w:r>
    </w:p>
    <w:p w:rsidR="00713EAD" w:rsidRDefault="00E2386E">
      <w:pPr>
        <w:pStyle w:val="ListeParagraf"/>
        <w:numPr>
          <w:ilvl w:val="0"/>
          <w:numId w:val="1"/>
        </w:numPr>
        <w:tabs>
          <w:tab w:val="left" w:pos="476"/>
        </w:tabs>
        <w:spacing w:before="122" w:line="223" w:lineRule="auto"/>
        <w:ind w:left="472" w:right="250" w:hanging="353"/>
        <w:jc w:val="both"/>
        <w:rPr>
          <w:sz w:val="25"/>
        </w:rPr>
      </w:pPr>
      <w:r>
        <w:rPr>
          <w:w w:val="95"/>
          <w:sz w:val="25"/>
        </w:rPr>
        <w:t>Donanım parçalarının tek tek veya birbirleri ile bağlanmış halde çalışabilmeleri için gerekli her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türlü aksesuarlar,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ara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bağlantı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ve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elektrik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kabloları,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donanım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ile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birlikte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teslim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edilecektir.</w:t>
      </w:r>
    </w:p>
    <w:p w:rsidR="00713EAD" w:rsidRDefault="00E2386E">
      <w:pPr>
        <w:pStyle w:val="ListeParagraf"/>
        <w:numPr>
          <w:ilvl w:val="0"/>
          <w:numId w:val="1"/>
        </w:numPr>
        <w:tabs>
          <w:tab w:val="left" w:pos="476"/>
        </w:tabs>
        <w:spacing w:before="143" w:line="230" w:lineRule="auto"/>
        <w:ind w:left="472" w:right="250" w:hanging="357"/>
        <w:jc w:val="both"/>
        <w:rPr>
          <w:sz w:val="23"/>
        </w:rPr>
      </w:pPr>
      <w:r>
        <w:rPr>
          <w:sz w:val="23"/>
        </w:rPr>
        <w:t>Bütün Cihazlar en az 2 (iki) yıl garanti kapsamı içinde olmalıdır. Bu garanti üreticiye, Türkiye</w:t>
      </w:r>
      <w:r>
        <w:rPr>
          <w:spacing w:val="1"/>
          <w:sz w:val="23"/>
        </w:rPr>
        <w:t xml:space="preserve"> </w:t>
      </w:r>
      <w:r>
        <w:rPr>
          <w:w w:val="95"/>
          <w:sz w:val="25"/>
        </w:rPr>
        <w:t>temsilcisi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varsa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yüklenici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firma tarafından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verilecektir.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Garanti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süresince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bakım, onarım ve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yedek</w:t>
      </w:r>
      <w:r>
        <w:rPr>
          <w:spacing w:val="6"/>
          <w:sz w:val="25"/>
        </w:rPr>
        <w:t xml:space="preserve"> </w:t>
      </w:r>
      <w:r>
        <w:rPr>
          <w:sz w:val="25"/>
        </w:rPr>
        <w:t>parçadan</w:t>
      </w:r>
      <w:r>
        <w:rPr>
          <w:spacing w:val="13"/>
          <w:sz w:val="25"/>
        </w:rPr>
        <w:t xml:space="preserve"> </w:t>
      </w:r>
      <w:r>
        <w:rPr>
          <w:sz w:val="25"/>
        </w:rPr>
        <w:t>hiçbir</w:t>
      </w:r>
      <w:r>
        <w:rPr>
          <w:spacing w:val="7"/>
          <w:sz w:val="25"/>
        </w:rPr>
        <w:t xml:space="preserve"> </w:t>
      </w:r>
      <w:r>
        <w:rPr>
          <w:sz w:val="25"/>
        </w:rPr>
        <w:t>ücret</w:t>
      </w:r>
      <w:r>
        <w:rPr>
          <w:spacing w:val="3"/>
          <w:sz w:val="25"/>
        </w:rPr>
        <w:t xml:space="preserve"> </w:t>
      </w:r>
      <w:r>
        <w:rPr>
          <w:sz w:val="25"/>
        </w:rPr>
        <w:t>talep</w:t>
      </w:r>
      <w:r>
        <w:rPr>
          <w:spacing w:val="-2"/>
          <w:sz w:val="25"/>
        </w:rPr>
        <w:t xml:space="preserve"> </w:t>
      </w:r>
      <w:r>
        <w:rPr>
          <w:sz w:val="25"/>
        </w:rPr>
        <w:t>edilmeyecektir.</w:t>
      </w:r>
    </w:p>
    <w:p w:rsidR="00713EAD" w:rsidRDefault="00E2386E">
      <w:pPr>
        <w:pStyle w:val="ListeParagraf"/>
        <w:numPr>
          <w:ilvl w:val="0"/>
          <w:numId w:val="1"/>
        </w:numPr>
        <w:tabs>
          <w:tab w:val="left" w:pos="476"/>
        </w:tabs>
        <w:spacing w:before="112" w:line="235" w:lineRule="auto"/>
        <w:ind w:left="475" w:right="263" w:hanging="359"/>
        <w:jc w:val="both"/>
        <w:rPr>
          <w:sz w:val="25"/>
        </w:rPr>
      </w:pPr>
      <w:r>
        <w:rPr>
          <w:sz w:val="25"/>
        </w:rPr>
        <w:t>Bütün donanım ve çevre birimleri için kullanıcı kılavuzları ve referans kitapları, belgeler,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broşürler, sürücü ve kurulum disket ve/veya CD vb.leri ayrı ayrı sağlanmalıdır. Bütün kullanıcı</w:t>
      </w:r>
      <w:r>
        <w:rPr>
          <w:spacing w:val="1"/>
          <w:w w:val="95"/>
          <w:sz w:val="25"/>
        </w:rPr>
        <w:t xml:space="preserve"> </w:t>
      </w:r>
      <w:r>
        <w:rPr>
          <w:sz w:val="23"/>
        </w:rPr>
        <w:t>kılavuzları,</w:t>
      </w:r>
      <w:r>
        <w:rPr>
          <w:spacing w:val="27"/>
          <w:sz w:val="23"/>
        </w:rPr>
        <w:t xml:space="preserve"> </w:t>
      </w:r>
      <w:r>
        <w:rPr>
          <w:sz w:val="23"/>
        </w:rPr>
        <w:t>referans</w:t>
      </w:r>
      <w:r>
        <w:rPr>
          <w:spacing w:val="21"/>
          <w:sz w:val="23"/>
        </w:rPr>
        <w:t xml:space="preserve"> </w:t>
      </w:r>
      <w:r>
        <w:rPr>
          <w:sz w:val="23"/>
        </w:rPr>
        <w:t>kitapları,</w:t>
      </w:r>
      <w:r>
        <w:rPr>
          <w:spacing w:val="26"/>
          <w:sz w:val="23"/>
        </w:rPr>
        <w:t xml:space="preserve"> </w:t>
      </w:r>
      <w:r>
        <w:rPr>
          <w:sz w:val="23"/>
        </w:rPr>
        <w:t>belgeler</w:t>
      </w:r>
      <w:r>
        <w:rPr>
          <w:spacing w:val="25"/>
          <w:sz w:val="23"/>
        </w:rPr>
        <w:t xml:space="preserve"> </w:t>
      </w:r>
      <w:r>
        <w:rPr>
          <w:sz w:val="23"/>
        </w:rPr>
        <w:t>vb.</w:t>
      </w:r>
      <w:r>
        <w:rPr>
          <w:spacing w:val="1"/>
          <w:sz w:val="23"/>
        </w:rPr>
        <w:t xml:space="preserve"> </w:t>
      </w:r>
      <w:r>
        <w:rPr>
          <w:sz w:val="23"/>
        </w:rPr>
        <w:t>Türkçe</w:t>
      </w:r>
      <w:r>
        <w:rPr>
          <w:spacing w:val="13"/>
          <w:sz w:val="23"/>
        </w:rPr>
        <w:t xml:space="preserve"> </w:t>
      </w:r>
      <w:r>
        <w:rPr>
          <w:sz w:val="23"/>
        </w:rPr>
        <w:t>olmalıdır.</w:t>
      </w:r>
    </w:p>
    <w:p w:rsidR="00713EAD" w:rsidRDefault="00713EAD">
      <w:pPr>
        <w:pStyle w:val="GvdeMetni"/>
        <w:rPr>
          <w:sz w:val="24"/>
        </w:rPr>
      </w:pPr>
    </w:p>
    <w:p w:rsidR="00713EAD" w:rsidRDefault="00713EAD">
      <w:pPr>
        <w:pStyle w:val="GvdeMetni"/>
        <w:rPr>
          <w:sz w:val="24"/>
        </w:rPr>
      </w:pPr>
    </w:p>
    <w:p w:rsidR="00713EAD" w:rsidRDefault="00713EAD">
      <w:pPr>
        <w:pStyle w:val="GvdeMetni"/>
        <w:rPr>
          <w:sz w:val="24"/>
        </w:rPr>
      </w:pPr>
    </w:p>
    <w:p w:rsidR="00713EAD" w:rsidRDefault="004550E7">
      <w:pPr>
        <w:tabs>
          <w:tab w:val="left" w:pos="2317"/>
        </w:tabs>
        <w:spacing w:before="197"/>
        <w:ind w:right="259"/>
        <w:jc w:val="right"/>
        <w:rPr>
          <w:sz w:val="23"/>
        </w:rPr>
      </w:pPr>
      <w:r>
        <w:pict>
          <v:group id="_x0000_s1038" style="position:absolute;left:0;text-align:left;margin-left:342.45pt;margin-top:9.55pt;width:144.4pt;height:56.9pt;z-index:-16171520;mso-position-horizontal-relative:page" coordorigin="6849,191" coordsize="2888,1138">
            <v:shape id="_x0000_s1048" type="#_x0000_t75" style="position:absolute;left:7822;top:191;width:1358;height:1056">
              <v:imagedata r:id="rId26" o:title=""/>
            </v:shape>
            <v:shape id="_x0000_s1047" type="#_x0000_t75" style="position:absolute;left:7271;top:435;width:801;height:269">
              <v:imagedata r:id="rId27" o:title=""/>
            </v:shape>
            <v:shape id="_x0000_s1046" type="#_x0000_t75" style="position:absolute;left:8998;top:670;width:739;height:96">
              <v:imagedata r:id="rId28" o:title=""/>
            </v:shape>
            <v:shape id="_x0000_s1045" type="#_x0000_t75" style="position:absolute;left:6858;top:766;width:2691;height:164">
              <v:imagedata r:id="rId29" o:title=""/>
            </v:shape>
            <v:shape id="_x0000_s1044" type="#_x0000_t75" style="position:absolute;left:6849;top:953;width:1492;height:375">
              <v:imagedata r:id="rId30" o:title=""/>
            </v:shape>
            <v:shape id="_x0000_s1043" type="#_x0000_t75" style="position:absolute;left:7827;top:253;width:240;height:212">
              <v:imagedata r:id="rId31" o:title=""/>
            </v:shape>
            <v:shape id="_x0000_s1042" type="#_x0000_t75" style="position:absolute;left:8412;top:1025;width:557;height:135">
              <v:imagedata r:id="rId32" o:title=""/>
            </v:shape>
            <v:shape id="_x0000_s1041" type="#_x0000_t75" style="position:absolute;left:9108;top:541;width:514;height:106">
              <v:imagedata r:id="rId33" o:title=""/>
            </v:shape>
            <v:shape id="_x0000_s1040" type="#_x0000_t75" style="position:absolute;left:8671;top:910;width:629;height:135">
              <v:imagedata r:id="rId34" o:title=""/>
            </v:shape>
            <v:shape id="_x0000_s1039" type="#_x0000_t75" style="position:absolute;left:9410;top:968;width:202;height:77">
              <v:imagedata r:id="rId35" o:title=""/>
            </v:shape>
            <w10:wrap anchorx="page"/>
          </v:group>
        </w:pict>
      </w:r>
      <w:proofErr w:type="spellStart"/>
      <w:r w:rsidR="00E2386E">
        <w:rPr>
          <w:sz w:val="23"/>
        </w:rPr>
        <w:t>Yetkilj</w:t>
      </w:r>
      <w:proofErr w:type="spellEnd"/>
      <w:r w:rsidR="00E2386E">
        <w:rPr>
          <w:sz w:val="23"/>
        </w:rPr>
        <w:t xml:space="preserve">/   </w:t>
      </w:r>
      <w:proofErr w:type="spellStart"/>
      <w:r w:rsidR="00E2386E">
        <w:rPr>
          <w:sz w:val="23"/>
        </w:rPr>
        <w:t>a§aİ</w:t>
      </w:r>
      <w:proofErr w:type="spellEnd"/>
      <w:r w:rsidR="00E2386E">
        <w:rPr>
          <w:sz w:val="23"/>
        </w:rPr>
        <w:tab/>
        <w:t>.e</w:t>
      </w:r>
      <w:r w:rsidR="00E2386E">
        <w:rPr>
          <w:spacing w:val="93"/>
          <w:sz w:val="23"/>
        </w:rPr>
        <w:t xml:space="preserve"> </w:t>
      </w:r>
      <w:r w:rsidR="00E2386E">
        <w:rPr>
          <w:sz w:val="23"/>
        </w:rPr>
        <w:t>’n</w:t>
      </w:r>
      <w:r w:rsidR="00E2386E">
        <w:rPr>
          <w:spacing w:val="-3"/>
          <w:sz w:val="23"/>
        </w:rPr>
        <w:t xml:space="preserve"> </w:t>
      </w:r>
      <w:r w:rsidR="00E2386E">
        <w:rPr>
          <w:sz w:val="23"/>
        </w:rPr>
        <w:t>Adı</w:t>
      </w:r>
      <w:r w:rsidR="00E2386E">
        <w:rPr>
          <w:spacing w:val="6"/>
          <w:sz w:val="23"/>
        </w:rPr>
        <w:t xml:space="preserve"> </w:t>
      </w:r>
      <w:r w:rsidR="00E2386E">
        <w:rPr>
          <w:sz w:val="23"/>
        </w:rPr>
        <w:t>ve</w:t>
      </w:r>
      <w:r w:rsidR="00E2386E">
        <w:rPr>
          <w:spacing w:val="-4"/>
          <w:sz w:val="23"/>
        </w:rPr>
        <w:t xml:space="preserve"> </w:t>
      </w:r>
      <w:r w:rsidR="00E2386E">
        <w:rPr>
          <w:sz w:val="23"/>
        </w:rPr>
        <w:t>Soyadı</w:t>
      </w:r>
    </w:p>
    <w:p w:rsidR="00713EAD" w:rsidRDefault="00E2386E">
      <w:pPr>
        <w:spacing w:before="14"/>
        <w:ind w:right="261"/>
        <w:jc w:val="right"/>
      </w:pPr>
      <w:r>
        <w:rPr>
          <w:w w:val="105"/>
        </w:rPr>
        <w:t>Unvanı</w:t>
      </w:r>
    </w:p>
    <w:p w:rsidR="00713EAD" w:rsidRDefault="00E2386E">
      <w:pPr>
        <w:spacing w:before="11"/>
        <w:ind w:right="244"/>
        <w:jc w:val="right"/>
        <w:rPr>
          <w:sz w:val="23"/>
        </w:rPr>
      </w:pPr>
      <w:r>
        <w:rPr>
          <w:w w:val="95"/>
          <w:sz w:val="23"/>
        </w:rPr>
        <w:t>*’Kaşe</w:t>
      </w:r>
      <w:r>
        <w:rPr>
          <w:spacing w:val="38"/>
          <w:w w:val="95"/>
          <w:sz w:val="23"/>
        </w:rPr>
        <w:t xml:space="preserve"> </w:t>
      </w:r>
      <w:r>
        <w:rPr>
          <w:w w:val="95"/>
          <w:sz w:val="23"/>
        </w:rPr>
        <w:t>İmza</w:t>
      </w:r>
    </w:p>
    <w:p w:rsidR="00713EAD" w:rsidRDefault="00713EAD">
      <w:pPr>
        <w:jc w:val="right"/>
        <w:rPr>
          <w:sz w:val="23"/>
        </w:rPr>
        <w:sectPr w:rsidR="00713EAD">
          <w:pgSz w:w="11780" w:h="16680"/>
          <w:pgMar w:top="1240" w:right="840" w:bottom="280" w:left="940" w:header="655" w:footer="0" w:gutter="0"/>
          <w:cols w:space="708"/>
        </w:sect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713EAD">
      <w:pPr>
        <w:pStyle w:val="GvdeMetni"/>
        <w:rPr>
          <w:sz w:val="20"/>
        </w:rPr>
      </w:pPr>
    </w:p>
    <w:p w:rsidR="00713EAD" w:rsidRDefault="00E2386E">
      <w:pPr>
        <w:pStyle w:val="Balk1"/>
        <w:spacing w:before="251"/>
        <w:ind w:left="141"/>
      </w:pPr>
      <w:r>
        <w:rPr>
          <w:w w:val="95"/>
          <w:u w:val="thick" w:color="0F0F0F"/>
        </w:rPr>
        <w:t>Teknik</w:t>
      </w:r>
      <w:r>
        <w:rPr>
          <w:spacing w:val="-4"/>
          <w:w w:val="95"/>
          <w:u w:val="thick" w:color="0F0F0F"/>
        </w:rPr>
        <w:t xml:space="preserve"> </w:t>
      </w:r>
      <w:proofErr w:type="spellStart"/>
      <w:r>
        <w:rPr>
          <w:w w:val="95"/>
          <w:u w:val="thick" w:color="0F0F0F"/>
        </w:rPr>
        <w:t>Sartname</w:t>
      </w:r>
      <w:proofErr w:type="spellEnd"/>
      <w:r>
        <w:rPr>
          <w:spacing w:val="2"/>
          <w:w w:val="95"/>
          <w:u w:val="thick" w:color="0F0F0F"/>
        </w:rPr>
        <w:t xml:space="preserve"> </w:t>
      </w:r>
      <w:r>
        <w:rPr>
          <w:w w:val="95"/>
          <w:u w:val="thick" w:color="0F0F0F"/>
        </w:rPr>
        <w:t>2:</w:t>
      </w:r>
    </w:p>
    <w:p w:rsidR="00713EAD" w:rsidRDefault="00713EAD">
      <w:pPr>
        <w:pStyle w:val="GvdeMetni"/>
        <w:spacing w:before="6"/>
        <w:rPr>
          <w:b/>
          <w:sz w:val="30"/>
        </w:rPr>
      </w:pPr>
    </w:p>
    <w:p w:rsidR="00713EAD" w:rsidRDefault="00E2386E">
      <w:pPr>
        <w:ind w:left="144"/>
        <w:rPr>
          <w:sz w:val="25"/>
        </w:rPr>
      </w:pPr>
      <w:r>
        <w:rPr>
          <w:w w:val="95"/>
          <w:sz w:val="25"/>
        </w:rPr>
        <w:t>İşin</w:t>
      </w:r>
      <w:r>
        <w:rPr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Konusu:</w:t>
      </w:r>
      <w:r>
        <w:rPr>
          <w:b/>
          <w:spacing w:val="6"/>
          <w:w w:val="95"/>
          <w:sz w:val="25"/>
        </w:rPr>
        <w:t xml:space="preserve"> </w:t>
      </w:r>
      <w:r>
        <w:rPr>
          <w:w w:val="95"/>
          <w:sz w:val="25"/>
        </w:rPr>
        <w:t>(Terasa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Çatı</w:t>
      </w:r>
      <w:r w:rsidR="00F241E0">
        <w:rPr>
          <w:w w:val="95"/>
          <w:sz w:val="25"/>
        </w:rPr>
        <w:t>, yapılan yeni çatıya ve bütün binaya galvanizli sacdan yağmur oluklarının yapılması</w:t>
      </w:r>
      <w:r>
        <w:rPr>
          <w:w w:val="95"/>
          <w:sz w:val="25"/>
        </w:rPr>
        <w:t>)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Mal</w:t>
      </w:r>
      <w:r>
        <w:rPr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Alımı/Hizmet</w:t>
      </w:r>
      <w:r>
        <w:rPr>
          <w:b/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Alımı/</w:t>
      </w:r>
      <w:r>
        <w:rPr>
          <w:spacing w:val="2"/>
          <w:w w:val="95"/>
          <w:sz w:val="25"/>
        </w:rPr>
        <w:t xml:space="preserve"> </w:t>
      </w:r>
      <w:r>
        <w:rPr>
          <w:b/>
          <w:w w:val="95"/>
          <w:sz w:val="25"/>
        </w:rPr>
        <w:t>Yapım</w:t>
      </w:r>
      <w:r>
        <w:rPr>
          <w:b/>
          <w:spacing w:val="2"/>
          <w:w w:val="95"/>
          <w:sz w:val="25"/>
        </w:rPr>
        <w:t xml:space="preserve"> </w:t>
      </w:r>
      <w:r>
        <w:rPr>
          <w:b/>
          <w:w w:val="95"/>
          <w:sz w:val="25"/>
        </w:rPr>
        <w:t>İşi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Teknik</w:t>
      </w:r>
      <w:r>
        <w:rPr>
          <w:b/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Şartnamesi)</w:t>
      </w:r>
    </w:p>
    <w:p w:rsidR="00713EAD" w:rsidRDefault="00713EAD">
      <w:pPr>
        <w:pStyle w:val="GvdeMetni"/>
        <w:spacing w:before="10"/>
        <w:rPr>
          <w:sz w:val="30"/>
        </w:rPr>
      </w:pPr>
    </w:p>
    <w:p w:rsidR="00713EAD" w:rsidRDefault="00E2386E">
      <w:pPr>
        <w:spacing w:line="230" w:lineRule="auto"/>
        <w:ind w:left="138" w:right="227" w:firstLine="3"/>
        <w:jc w:val="both"/>
        <w:rPr>
          <w:sz w:val="25"/>
        </w:rPr>
      </w:pPr>
      <w:r>
        <w:rPr>
          <w:w w:val="95"/>
          <w:sz w:val="25"/>
        </w:rPr>
        <w:t>Bu şartname, proje uygulamasında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yer alan üzere aşağıda </w:t>
      </w:r>
      <w:r>
        <w:rPr>
          <w:b/>
          <w:w w:val="95"/>
          <w:sz w:val="25"/>
        </w:rPr>
        <w:t>belirtilen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malların/hizmetlerin satın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alınmasına/ yapım işine </w:t>
      </w:r>
      <w:r>
        <w:rPr>
          <w:w w:val="95"/>
          <w:sz w:val="25"/>
        </w:rPr>
        <w:t>ilişkin uyulması zorunlu standart ve kalite hususları ile bunlarla ilgili her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türlü</w:t>
      </w:r>
      <w:r>
        <w:rPr>
          <w:spacing w:val="7"/>
          <w:sz w:val="25"/>
        </w:rPr>
        <w:t xml:space="preserve"> </w:t>
      </w:r>
      <w:r>
        <w:rPr>
          <w:sz w:val="25"/>
        </w:rPr>
        <w:t>iş</w:t>
      </w:r>
      <w:r>
        <w:rPr>
          <w:spacing w:val="-7"/>
          <w:sz w:val="25"/>
        </w:rPr>
        <w:t xml:space="preserve"> </w:t>
      </w:r>
      <w:r>
        <w:rPr>
          <w:sz w:val="25"/>
        </w:rPr>
        <w:t>ve</w:t>
      </w:r>
      <w:r>
        <w:rPr>
          <w:spacing w:val="-4"/>
          <w:sz w:val="25"/>
        </w:rPr>
        <w:t xml:space="preserve"> </w:t>
      </w:r>
      <w:r>
        <w:rPr>
          <w:sz w:val="25"/>
        </w:rPr>
        <w:t>işlemlere</w:t>
      </w:r>
      <w:r>
        <w:rPr>
          <w:spacing w:val="8"/>
          <w:sz w:val="25"/>
        </w:rPr>
        <w:t xml:space="preserve"> </w:t>
      </w:r>
      <w:r>
        <w:rPr>
          <w:sz w:val="25"/>
        </w:rPr>
        <w:t>ait</w:t>
      </w:r>
      <w:r>
        <w:rPr>
          <w:spacing w:val="-2"/>
          <w:sz w:val="25"/>
        </w:rPr>
        <w:t xml:space="preserve"> </w:t>
      </w:r>
      <w:r>
        <w:rPr>
          <w:sz w:val="25"/>
        </w:rPr>
        <w:t>esas</w:t>
      </w:r>
      <w:r>
        <w:rPr>
          <w:spacing w:val="7"/>
          <w:sz w:val="25"/>
        </w:rPr>
        <w:t xml:space="preserve"> </w:t>
      </w:r>
      <w:r>
        <w:rPr>
          <w:sz w:val="25"/>
        </w:rPr>
        <w:t>ve</w:t>
      </w:r>
      <w:r>
        <w:rPr>
          <w:spacing w:val="8"/>
          <w:sz w:val="25"/>
        </w:rPr>
        <w:t xml:space="preserve"> </w:t>
      </w:r>
      <w:r>
        <w:rPr>
          <w:sz w:val="25"/>
        </w:rPr>
        <w:t>usulleri</w:t>
      </w:r>
      <w:r>
        <w:rPr>
          <w:spacing w:val="15"/>
          <w:sz w:val="25"/>
        </w:rPr>
        <w:t xml:space="preserve"> </w:t>
      </w:r>
      <w:r>
        <w:rPr>
          <w:sz w:val="25"/>
        </w:rPr>
        <w:t>kapsamaktadır.</w:t>
      </w:r>
    </w:p>
    <w:p w:rsidR="00713EAD" w:rsidRDefault="00E2386E">
      <w:pPr>
        <w:pStyle w:val="ListeParagraf"/>
        <w:numPr>
          <w:ilvl w:val="0"/>
          <w:numId w:val="1"/>
        </w:numPr>
        <w:tabs>
          <w:tab w:val="left" w:pos="492"/>
        </w:tabs>
        <w:spacing w:before="228"/>
        <w:ind w:left="491" w:hanging="353"/>
        <w:jc w:val="both"/>
        <w:rPr>
          <w:sz w:val="25"/>
        </w:rPr>
      </w:pPr>
      <w:r>
        <w:rPr>
          <w:noProof/>
          <w:lang w:eastAsia="tr-TR"/>
        </w:rPr>
        <w:drawing>
          <wp:anchor distT="0" distB="0" distL="0" distR="0" simplePos="0" relativeHeight="487145984" behindDoc="1" locked="0" layoutInCell="1" allowOverlap="1">
            <wp:simplePos x="0" y="0"/>
            <wp:positionH relativeFrom="page">
              <wp:posOffset>1815377</wp:posOffset>
            </wp:positionH>
            <wp:positionV relativeFrom="paragraph">
              <wp:posOffset>414883</wp:posOffset>
            </wp:positionV>
            <wp:extent cx="475256" cy="603503"/>
            <wp:effectExtent l="0" t="0" r="0" b="0"/>
            <wp:wrapNone/>
            <wp:docPr id="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5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Cihazlar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aşağıdaki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tabloda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belirtilen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miktarlarda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ve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teknik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özelliklere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haiz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olacaktır.</w:t>
      </w:r>
    </w:p>
    <w:p w:rsidR="00713EAD" w:rsidRDefault="00713EAD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5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580"/>
        <w:gridCol w:w="484"/>
        <w:gridCol w:w="326"/>
        <w:gridCol w:w="436"/>
        <w:gridCol w:w="326"/>
        <w:gridCol w:w="364"/>
        <w:gridCol w:w="412"/>
        <w:gridCol w:w="426"/>
        <w:gridCol w:w="1227"/>
        <w:gridCol w:w="3400"/>
        <w:gridCol w:w="1011"/>
      </w:tblGrid>
      <w:tr w:rsidR="00713EAD">
        <w:trPr>
          <w:trHeight w:val="935"/>
        </w:trPr>
        <w:tc>
          <w:tcPr>
            <w:tcW w:w="345" w:type="dxa"/>
          </w:tcPr>
          <w:p w:rsidR="00713EAD" w:rsidRDefault="00E2386E">
            <w:pPr>
              <w:pStyle w:val="TableParagraph"/>
              <w:ind w:left="26" w:right="-5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95911" cy="578738"/>
                  <wp:effectExtent l="0" t="0" r="0" b="0"/>
                  <wp:docPr id="3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11" cy="57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  <w:shd w:val="clear" w:color="auto" w:fill="DADADA"/>
          </w:tcPr>
          <w:p w:rsidR="00713EAD" w:rsidRDefault="00E2386E">
            <w:pPr>
              <w:pStyle w:val="TableParagraph"/>
              <w:spacing w:before="44" w:line="259" w:lineRule="exact"/>
              <w:ind w:left="98"/>
              <w:rPr>
                <w:b/>
                <w:sz w:val="23"/>
              </w:rPr>
            </w:pPr>
            <w:proofErr w:type="spellStart"/>
            <w:r>
              <w:rPr>
                <w:b/>
                <w:w w:val="95"/>
                <w:sz w:val="23"/>
              </w:rPr>
              <w:t>Bütç</w:t>
            </w:r>
            <w:proofErr w:type="spellEnd"/>
          </w:p>
          <w:p w:rsidR="00713EAD" w:rsidRDefault="00E2386E">
            <w:pPr>
              <w:pStyle w:val="TableParagraph"/>
              <w:spacing w:line="259" w:lineRule="exact"/>
              <w:ind w:left="32"/>
              <w:rPr>
                <w:sz w:val="23"/>
              </w:rPr>
            </w:pPr>
            <w:r>
              <w:rPr>
                <w:w w:val="85"/>
                <w:sz w:val="23"/>
              </w:rPr>
              <w:t>Kalem</w:t>
            </w:r>
          </w:p>
        </w:tc>
        <w:tc>
          <w:tcPr>
            <w:tcW w:w="484" w:type="dxa"/>
            <w:shd w:val="clear" w:color="auto" w:fill="DADADA"/>
          </w:tcPr>
          <w:p w:rsidR="00713EAD" w:rsidRDefault="00713EAD">
            <w:pPr>
              <w:pStyle w:val="TableParagraph"/>
              <w:spacing w:before="11"/>
              <w:rPr>
                <w:sz w:val="25"/>
              </w:rPr>
            </w:pPr>
          </w:p>
          <w:p w:rsidR="00713EAD" w:rsidRDefault="00E2386E">
            <w:pPr>
              <w:pStyle w:val="TableParagraph"/>
              <w:ind w:left="34"/>
              <w:rPr>
                <w:sz w:val="23"/>
              </w:rPr>
            </w:pPr>
            <w:proofErr w:type="gramStart"/>
            <w:r>
              <w:rPr>
                <w:w w:val="85"/>
                <w:sz w:val="23"/>
              </w:rPr>
              <w:t>ti</w:t>
            </w:r>
            <w:proofErr w:type="gramEnd"/>
          </w:p>
        </w:tc>
        <w:tc>
          <w:tcPr>
            <w:tcW w:w="326" w:type="dxa"/>
          </w:tcPr>
          <w:p w:rsidR="00713EAD" w:rsidRDefault="00713EAD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</w:tcPr>
          <w:p w:rsidR="00713EAD" w:rsidRDefault="00713EAD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</w:tcPr>
          <w:p w:rsidR="00713EAD" w:rsidRDefault="00713EAD">
            <w:pPr>
              <w:pStyle w:val="TableParagraph"/>
              <w:spacing w:before="5"/>
              <w:rPr>
                <w:sz w:val="2"/>
              </w:rPr>
            </w:pPr>
          </w:p>
          <w:p w:rsidR="00713EAD" w:rsidRDefault="00E2386E">
            <w:pPr>
              <w:pStyle w:val="TableParagraph"/>
              <w:ind w:left="-1" w:right="-2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88884" cy="539496"/>
                  <wp:effectExtent l="0" t="0" r="0" b="0"/>
                  <wp:docPr id="3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shd w:val="clear" w:color="auto" w:fill="DDDDDD"/>
          </w:tcPr>
          <w:p w:rsidR="00713EAD" w:rsidRDefault="00713EAD">
            <w:pPr>
              <w:pStyle w:val="TableParagraph"/>
              <w:spacing w:before="3"/>
              <w:rPr>
                <w:sz w:val="29"/>
              </w:rPr>
            </w:pPr>
          </w:p>
          <w:p w:rsidR="00713EAD" w:rsidRDefault="00E2386E">
            <w:pPr>
              <w:pStyle w:val="TableParagraph"/>
              <w:ind w:left="78"/>
            </w:pPr>
            <w:proofErr w:type="spellStart"/>
            <w:r>
              <w:rPr>
                <w:w w:val="110"/>
              </w:rPr>
              <w:t>dı</w:t>
            </w:r>
            <w:proofErr w:type="spellEnd"/>
          </w:p>
        </w:tc>
        <w:tc>
          <w:tcPr>
            <w:tcW w:w="412" w:type="dxa"/>
          </w:tcPr>
          <w:p w:rsidR="00713EAD" w:rsidRDefault="00E2386E">
            <w:pPr>
              <w:pStyle w:val="TableParagraph"/>
              <w:ind w:left="-5" w:right="-5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57884" cy="584644"/>
                  <wp:effectExtent l="0" t="0" r="0" b="0"/>
                  <wp:docPr id="3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84" cy="58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713EAD" w:rsidRDefault="00E2386E">
            <w:pPr>
              <w:pStyle w:val="TableParagraph"/>
              <w:ind w:left="24" w:right="-5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51886" cy="584644"/>
                  <wp:effectExtent l="0" t="0" r="0" b="0"/>
                  <wp:docPr id="3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86" cy="58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713EAD" w:rsidRDefault="00E2386E">
            <w:pPr>
              <w:pStyle w:val="TableParagraph"/>
              <w:ind w:left="3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97564" cy="578738"/>
                  <wp:effectExtent l="0" t="0" r="0" b="0"/>
                  <wp:docPr id="3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64" cy="57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713EAD" w:rsidRDefault="00E2386E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068948" cy="578738"/>
                  <wp:effectExtent l="0" t="0" r="0" b="0"/>
                  <wp:docPr id="4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948" cy="57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:rsidR="00713EAD" w:rsidRDefault="00E2386E">
            <w:pPr>
              <w:pStyle w:val="TableParagraph"/>
              <w:ind w:left="32" w:right="-5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15740" cy="588263"/>
                  <wp:effectExtent l="0" t="0" r="0" b="0"/>
                  <wp:docPr id="4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40" cy="58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EAD">
        <w:trPr>
          <w:trHeight w:val="1319"/>
        </w:trPr>
        <w:tc>
          <w:tcPr>
            <w:tcW w:w="1409" w:type="dxa"/>
            <w:gridSpan w:val="3"/>
          </w:tcPr>
          <w:p w:rsidR="00713EAD" w:rsidRDefault="00E2386E">
            <w:pPr>
              <w:pStyle w:val="TableParagraph"/>
              <w:spacing w:before="53"/>
              <w:ind w:left="132"/>
            </w:pPr>
            <w:r>
              <w:rPr>
                <w:w w:val="110"/>
              </w:rPr>
              <w:t>3.2.1</w:t>
            </w:r>
            <w:r>
              <w:rPr>
                <w:spacing w:val="-9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....</w:t>
            </w:r>
            <w:proofErr w:type="gramEnd"/>
          </w:p>
        </w:tc>
        <w:tc>
          <w:tcPr>
            <w:tcW w:w="2290" w:type="dxa"/>
            <w:gridSpan w:val="6"/>
          </w:tcPr>
          <w:p w:rsidR="00713EAD" w:rsidRDefault="00713EAD">
            <w:pPr>
              <w:pStyle w:val="TableParagraph"/>
              <w:spacing w:before="8"/>
              <w:rPr>
                <w:sz w:val="31"/>
              </w:rPr>
            </w:pPr>
          </w:p>
          <w:p w:rsidR="00713EAD" w:rsidRDefault="00E2386E">
            <w:pPr>
              <w:pStyle w:val="TableParagraph"/>
              <w:spacing w:before="1"/>
              <w:ind w:left="127"/>
              <w:rPr>
                <w:b/>
              </w:rPr>
            </w:pPr>
            <w:r>
              <w:rPr>
                <w:b/>
              </w:rPr>
              <w:t>Ürünün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Tam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Adı:</w:t>
            </w:r>
          </w:p>
          <w:p w:rsidR="00713EAD" w:rsidRDefault="00E2386E">
            <w:pPr>
              <w:pStyle w:val="TableParagraph"/>
              <w:spacing w:before="59"/>
              <w:ind w:left="126"/>
            </w:pPr>
            <w:r>
              <w:rPr>
                <w:w w:val="110"/>
              </w:rPr>
              <w:t>Trapez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Sac</w:t>
            </w:r>
          </w:p>
        </w:tc>
        <w:tc>
          <w:tcPr>
            <w:tcW w:w="4627" w:type="dxa"/>
            <w:gridSpan w:val="2"/>
          </w:tcPr>
          <w:p w:rsidR="00713EAD" w:rsidRDefault="00E2386E">
            <w:pPr>
              <w:pStyle w:val="TableParagraph"/>
              <w:spacing w:before="48"/>
              <w:ind w:left="503"/>
            </w:pPr>
            <w:r>
              <w:t>Trapez sac</w:t>
            </w:r>
            <w:r>
              <w:rPr>
                <w:spacing w:val="2"/>
              </w:rPr>
              <w:t xml:space="preserve"> </w:t>
            </w:r>
            <w:r>
              <w:t>beyaz</w:t>
            </w:r>
            <w:r>
              <w:rPr>
                <w:spacing w:val="5"/>
              </w:rPr>
              <w:t xml:space="preserve"> </w:t>
            </w:r>
            <w:r w:rsidR="00F241E0">
              <w:t>boyalı</w:t>
            </w:r>
            <w:r>
              <w:rPr>
                <w:spacing w:val="2"/>
              </w:rPr>
              <w:t xml:space="preserve"> </w:t>
            </w:r>
            <w:r>
              <w:t>olacaktır.</w:t>
            </w:r>
          </w:p>
        </w:tc>
        <w:tc>
          <w:tcPr>
            <w:tcW w:w="1011" w:type="dxa"/>
          </w:tcPr>
          <w:p w:rsidR="00713EAD" w:rsidRDefault="006F14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</w:rPr>
              <w:t>100</w:t>
            </w:r>
          </w:p>
        </w:tc>
      </w:tr>
      <w:tr w:rsidR="00713EAD">
        <w:trPr>
          <w:trHeight w:val="364"/>
        </w:trPr>
        <w:tc>
          <w:tcPr>
            <w:tcW w:w="1409" w:type="dxa"/>
            <w:gridSpan w:val="3"/>
          </w:tcPr>
          <w:p w:rsidR="00713EAD" w:rsidRDefault="00E2386E">
            <w:pPr>
              <w:pStyle w:val="TableParagraph"/>
              <w:spacing w:before="34"/>
              <w:ind w:left="410"/>
            </w:pPr>
            <w:r>
              <w:t>3.2.1.1</w:t>
            </w:r>
          </w:p>
        </w:tc>
        <w:tc>
          <w:tcPr>
            <w:tcW w:w="2290" w:type="dxa"/>
            <w:gridSpan w:val="6"/>
          </w:tcPr>
          <w:p w:rsidR="00713EAD" w:rsidRDefault="00E2386E">
            <w:pPr>
              <w:pStyle w:val="TableParagraph"/>
              <w:spacing w:before="29"/>
              <w:ind w:left="599"/>
            </w:pPr>
            <w:r>
              <w:t>Demir</w:t>
            </w:r>
            <w:r>
              <w:rPr>
                <w:spacing w:val="5"/>
              </w:rPr>
              <w:t xml:space="preserve"> </w:t>
            </w:r>
            <w:r>
              <w:t>Profil</w:t>
            </w:r>
          </w:p>
        </w:tc>
        <w:tc>
          <w:tcPr>
            <w:tcW w:w="4627" w:type="dxa"/>
            <w:gridSpan w:val="2"/>
          </w:tcPr>
          <w:p w:rsidR="00713EAD" w:rsidRDefault="00E2386E">
            <w:pPr>
              <w:pStyle w:val="TableParagraph"/>
              <w:spacing w:before="25"/>
              <w:ind w:left="433"/>
              <w:rPr>
                <w:sz w:val="23"/>
              </w:rPr>
            </w:pPr>
            <w:r>
              <w:rPr>
                <w:w w:val="95"/>
                <w:sz w:val="23"/>
              </w:rPr>
              <w:t>Bütün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profiller</w:t>
            </w:r>
            <w:proofErr w:type="gramEnd"/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pas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boyalı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olacaktır.</w:t>
            </w:r>
          </w:p>
        </w:tc>
        <w:tc>
          <w:tcPr>
            <w:tcW w:w="1011" w:type="dxa"/>
          </w:tcPr>
          <w:p w:rsidR="00713EAD" w:rsidRDefault="00E2386E">
            <w:pPr>
              <w:pStyle w:val="TableParagraph"/>
              <w:spacing w:before="25"/>
              <w:ind w:left="2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-</w:t>
            </w:r>
          </w:p>
        </w:tc>
      </w:tr>
      <w:tr w:rsidR="00713EAD">
        <w:trPr>
          <w:trHeight w:val="378"/>
        </w:trPr>
        <w:tc>
          <w:tcPr>
            <w:tcW w:w="1409" w:type="dxa"/>
            <w:gridSpan w:val="3"/>
          </w:tcPr>
          <w:p w:rsidR="00713EAD" w:rsidRDefault="00713EAD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  <w:gridSpan w:val="6"/>
          </w:tcPr>
          <w:p w:rsidR="00713EAD" w:rsidRDefault="00E2386E">
            <w:pPr>
              <w:pStyle w:val="TableParagraph"/>
              <w:spacing w:before="6"/>
              <w:ind w:left="403"/>
              <w:rPr>
                <w:sz w:val="25"/>
              </w:rPr>
            </w:pPr>
            <w:r>
              <w:rPr>
                <w:spacing w:val="-1"/>
                <w:w w:val="90"/>
                <w:sz w:val="25"/>
              </w:rPr>
              <w:t>Yağmur</w:t>
            </w:r>
            <w:r>
              <w:rPr>
                <w:spacing w:val="-7"/>
                <w:w w:val="90"/>
                <w:sz w:val="25"/>
              </w:rPr>
              <w:t xml:space="preserve"> </w:t>
            </w:r>
            <w:r>
              <w:rPr>
                <w:spacing w:val="-1"/>
                <w:w w:val="90"/>
                <w:sz w:val="25"/>
              </w:rPr>
              <w:t>Olukları</w:t>
            </w:r>
          </w:p>
        </w:tc>
        <w:tc>
          <w:tcPr>
            <w:tcW w:w="4627" w:type="dxa"/>
            <w:gridSpan w:val="2"/>
          </w:tcPr>
          <w:p w:rsidR="00713EAD" w:rsidRDefault="00FA4F93">
            <w:pPr>
              <w:pStyle w:val="TableParagraph"/>
              <w:spacing w:before="6"/>
              <w:ind w:left="443"/>
              <w:rPr>
                <w:sz w:val="25"/>
              </w:rPr>
            </w:pPr>
            <w:r>
              <w:rPr>
                <w:w w:val="85"/>
                <w:sz w:val="25"/>
              </w:rPr>
              <w:t>Galvanizli</w:t>
            </w:r>
            <w:r w:rsidR="00E2386E">
              <w:rPr>
                <w:spacing w:val="22"/>
                <w:w w:val="85"/>
                <w:sz w:val="25"/>
              </w:rPr>
              <w:t xml:space="preserve"> </w:t>
            </w:r>
            <w:r w:rsidR="00E2386E">
              <w:rPr>
                <w:w w:val="85"/>
                <w:sz w:val="25"/>
              </w:rPr>
              <w:t>Sacdan</w:t>
            </w:r>
            <w:r w:rsidR="00E2386E">
              <w:rPr>
                <w:spacing w:val="37"/>
                <w:w w:val="85"/>
                <w:sz w:val="25"/>
              </w:rPr>
              <w:t xml:space="preserve"> </w:t>
            </w:r>
            <w:r w:rsidR="00E2386E">
              <w:rPr>
                <w:w w:val="85"/>
                <w:sz w:val="25"/>
              </w:rPr>
              <w:t>imal</w:t>
            </w:r>
            <w:r w:rsidR="00E2386E">
              <w:rPr>
                <w:spacing w:val="12"/>
                <w:w w:val="85"/>
                <w:sz w:val="25"/>
              </w:rPr>
              <w:t xml:space="preserve"> </w:t>
            </w:r>
            <w:r w:rsidR="00E2386E">
              <w:rPr>
                <w:w w:val="85"/>
                <w:sz w:val="25"/>
              </w:rPr>
              <w:t>edilecektir.</w:t>
            </w:r>
          </w:p>
        </w:tc>
        <w:tc>
          <w:tcPr>
            <w:tcW w:w="1011" w:type="dxa"/>
          </w:tcPr>
          <w:p w:rsidR="00713EAD" w:rsidRDefault="00713EAD">
            <w:pPr>
              <w:pStyle w:val="TableParagraph"/>
              <w:rPr>
                <w:sz w:val="24"/>
              </w:rPr>
            </w:pPr>
          </w:p>
        </w:tc>
      </w:tr>
      <w:tr w:rsidR="00021CDF">
        <w:trPr>
          <w:trHeight w:val="378"/>
        </w:trPr>
        <w:tc>
          <w:tcPr>
            <w:tcW w:w="1409" w:type="dxa"/>
            <w:gridSpan w:val="3"/>
          </w:tcPr>
          <w:p w:rsidR="00021CDF" w:rsidRDefault="00021CDF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  <w:gridSpan w:val="6"/>
          </w:tcPr>
          <w:p w:rsidR="00021CDF" w:rsidRDefault="00021CDF">
            <w:pPr>
              <w:pStyle w:val="TableParagraph"/>
              <w:spacing w:before="6"/>
              <w:ind w:left="403"/>
              <w:rPr>
                <w:spacing w:val="-1"/>
                <w:w w:val="90"/>
                <w:sz w:val="25"/>
              </w:rPr>
            </w:pPr>
            <w:r>
              <w:rPr>
                <w:b/>
                <w:sz w:val="23"/>
              </w:rPr>
              <w:t>Ürünün Tam Adı: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Yağmur</w:t>
            </w:r>
            <w:r>
              <w:rPr>
                <w:b/>
                <w:sz w:val="23"/>
              </w:rPr>
              <w:tab/>
            </w:r>
            <w:r>
              <w:rPr>
                <w:sz w:val="23"/>
              </w:rPr>
              <w:t>m</w:t>
            </w:r>
            <w:r>
              <w:rPr>
                <w:spacing w:val="2"/>
                <w:sz w:val="23"/>
              </w:rPr>
              <w:t xml:space="preserve">azgalı </w:t>
            </w:r>
            <w:r>
              <w:rPr>
                <w:b/>
              </w:rPr>
              <w:t>(Yağmur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suyu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kovası)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Izgara</w:t>
            </w:r>
          </w:p>
        </w:tc>
        <w:tc>
          <w:tcPr>
            <w:tcW w:w="4627" w:type="dxa"/>
            <w:gridSpan w:val="2"/>
          </w:tcPr>
          <w:p w:rsidR="00021CDF" w:rsidRDefault="00124A7E">
            <w:pPr>
              <w:pStyle w:val="TableParagraph"/>
              <w:spacing w:before="6"/>
              <w:ind w:left="443"/>
              <w:rPr>
                <w:w w:val="85"/>
                <w:sz w:val="25"/>
              </w:rPr>
            </w:pPr>
            <w:r>
              <w:rPr>
                <w:w w:val="85"/>
                <w:sz w:val="25"/>
              </w:rPr>
              <w:t>2 m uzunluğunda ve standart genişlik ve derinlikte</w:t>
            </w:r>
          </w:p>
        </w:tc>
        <w:tc>
          <w:tcPr>
            <w:tcW w:w="1011" w:type="dxa"/>
          </w:tcPr>
          <w:p w:rsidR="00021CDF" w:rsidRDefault="00021C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13EAD" w:rsidRDefault="00713EAD">
      <w:pPr>
        <w:pStyle w:val="GvdeMetni"/>
        <w:spacing w:before="2"/>
        <w:rPr>
          <w:sz w:val="30"/>
        </w:rPr>
      </w:pPr>
    </w:p>
    <w:tbl>
      <w:tblPr>
        <w:tblW w:w="9364" w:type="dxa"/>
        <w:tblInd w:w="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400"/>
        <w:gridCol w:w="1004"/>
      </w:tblGrid>
      <w:tr w:rsidR="00D61249" w:rsidRPr="00D61249" w:rsidTr="00D612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SIRA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ÇELİK ÇATI, YAĞMUR OLUKLARI VE YAĞMUR DRENAJ YAPIMI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MİKTAR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20*40*2 PROFİL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30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40*60*2 PROFİL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250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60*80*2,5 PROFİL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20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GALVANİZLİ SAC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1250 KG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BEYAZ BOYALI TRAPEZ SAC (5 MT)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100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BEYAZ BOYALI TRAPEZ SAC (6 MT)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50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VİDA (5,5 LİK)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1000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VİDA (12 LİK)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300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SEMER (45*45)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1000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NAKLİYE VE İŞÇİLİK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YAĞMUR MAZGALI VE IZGARASI</w:t>
            </w:r>
            <w:r w:rsidR="007E613F">
              <w:rPr>
                <w:rFonts w:ascii="Calibri" w:hAnsi="Calibri" w:cs="Calibri"/>
                <w:color w:val="000000"/>
                <w:lang w:eastAsia="tr-TR"/>
              </w:rPr>
              <w:t xml:space="preserve"> (N M UZUNLUĞUNDA)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4 ADET</w:t>
            </w:r>
          </w:p>
        </w:tc>
      </w:tr>
      <w:tr w:rsidR="00D61249" w:rsidRPr="00D61249" w:rsidTr="00D61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D61249" w:rsidRPr="00D61249" w:rsidTr="00D6124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49" w:rsidRPr="00F13CD8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F13CD8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NOT:  İHALEYİ ALACAK FİRMA, ÇATININ FIRTINA VB DURUMLARA KARŞI DAYANIKLILIĞI İÇİN İHTİYAÇ LİSTESİNİ YERİNDE TESPİT EDECEKTİR. YAĞMUR DRANAJ MAZGALLARI VE IZGARALAR STANDARTLARA UYGUN OLARAK YENİLENECEKTİR.</w:t>
            </w:r>
            <w:r w:rsidR="00F13CD8" w:rsidRPr="00F13CD8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 xml:space="preserve"> METRAJLAR YAKLAŞIK OLUP İHALEYİ ALAN FİRMA NET ÖLÇÜMÜNÜ YAPACAKTIR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49" w:rsidRPr="00D61249" w:rsidRDefault="00D61249" w:rsidP="00D6124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D61249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</w:tbl>
    <w:p w:rsidR="00D61249" w:rsidRDefault="00D61249">
      <w:pPr>
        <w:pStyle w:val="GvdeMetni"/>
        <w:spacing w:before="2"/>
        <w:rPr>
          <w:sz w:val="30"/>
        </w:rPr>
      </w:pPr>
    </w:p>
    <w:p w:rsidR="00713EAD" w:rsidRDefault="00E2386E">
      <w:pPr>
        <w:pStyle w:val="ListeParagraf"/>
        <w:numPr>
          <w:ilvl w:val="0"/>
          <w:numId w:val="1"/>
        </w:numPr>
        <w:tabs>
          <w:tab w:val="left" w:pos="479"/>
        </w:tabs>
        <w:ind w:left="478" w:hanging="353"/>
        <w:jc w:val="both"/>
        <w:rPr>
          <w:sz w:val="25"/>
        </w:rPr>
      </w:pPr>
      <w:r>
        <w:rPr>
          <w:w w:val="95"/>
          <w:sz w:val="25"/>
        </w:rPr>
        <w:t>Teklif edilen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tüm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donanım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birimleri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orijinal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ve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kullanılmamış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olacaktır.</w:t>
      </w:r>
    </w:p>
    <w:p w:rsidR="00713EAD" w:rsidRDefault="00E2386E">
      <w:pPr>
        <w:pStyle w:val="ListeParagraf"/>
        <w:numPr>
          <w:ilvl w:val="0"/>
          <w:numId w:val="1"/>
        </w:numPr>
        <w:tabs>
          <w:tab w:val="left" w:pos="483"/>
        </w:tabs>
        <w:spacing w:before="127" w:line="223" w:lineRule="auto"/>
        <w:ind w:left="478" w:right="248" w:hanging="354"/>
        <w:jc w:val="both"/>
        <w:rPr>
          <w:sz w:val="25"/>
        </w:rPr>
      </w:pPr>
      <w:r>
        <w:rPr>
          <w:w w:val="95"/>
          <w:sz w:val="25"/>
        </w:rPr>
        <w:t>Donanım parçalarının tek tek veya birbirleri ile bağlanmış halde çalışabilmeleri için gerekli her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türlü aksesuarlar,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ara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bağlantı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ve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elektrik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kabloları,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donanım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ile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birlikte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teslim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edilecektir.</w:t>
      </w:r>
    </w:p>
    <w:p w:rsidR="00713EAD" w:rsidRDefault="00E2386E">
      <w:pPr>
        <w:pStyle w:val="ListeParagraf"/>
        <w:numPr>
          <w:ilvl w:val="0"/>
          <w:numId w:val="1"/>
        </w:numPr>
        <w:tabs>
          <w:tab w:val="left" w:pos="478"/>
        </w:tabs>
        <w:spacing w:before="123" w:line="228" w:lineRule="auto"/>
        <w:ind w:left="470" w:right="243" w:hanging="350"/>
        <w:jc w:val="both"/>
        <w:rPr>
          <w:sz w:val="25"/>
        </w:rPr>
      </w:pPr>
      <w:r>
        <w:rPr>
          <w:w w:val="95"/>
          <w:sz w:val="25"/>
        </w:rPr>
        <w:t>Bütün Cihazlar en az 2 (iki) yıl garanti kapsamı içinde olmalıdır. Bu garanti üreticiye, Türkiye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temsilcisi varsa yüklenici </w:t>
      </w:r>
      <w:r>
        <w:rPr>
          <w:sz w:val="25"/>
        </w:rPr>
        <w:t>firma tarafından verilecekti</w:t>
      </w:r>
      <w:r w:rsidR="00046348">
        <w:rPr>
          <w:sz w:val="25"/>
        </w:rPr>
        <w:t>r. Garanti süresince bakım, onarı</w:t>
      </w:r>
      <w:r>
        <w:rPr>
          <w:sz w:val="25"/>
        </w:rPr>
        <w:t>m ve</w:t>
      </w:r>
      <w:r>
        <w:rPr>
          <w:spacing w:val="1"/>
          <w:sz w:val="25"/>
        </w:rPr>
        <w:t xml:space="preserve"> </w:t>
      </w:r>
      <w:r>
        <w:rPr>
          <w:sz w:val="25"/>
        </w:rPr>
        <w:t>yedek</w:t>
      </w:r>
      <w:r>
        <w:rPr>
          <w:spacing w:val="5"/>
          <w:sz w:val="25"/>
        </w:rPr>
        <w:t xml:space="preserve"> </w:t>
      </w:r>
      <w:r>
        <w:rPr>
          <w:sz w:val="25"/>
        </w:rPr>
        <w:t>parçadan</w:t>
      </w:r>
      <w:r>
        <w:rPr>
          <w:spacing w:val="12"/>
          <w:sz w:val="25"/>
        </w:rPr>
        <w:t xml:space="preserve"> </w:t>
      </w:r>
      <w:r>
        <w:rPr>
          <w:sz w:val="25"/>
        </w:rPr>
        <w:t>hiçbir</w:t>
      </w:r>
      <w:r>
        <w:rPr>
          <w:spacing w:val="13"/>
          <w:sz w:val="25"/>
        </w:rPr>
        <w:t xml:space="preserve"> </w:t>
      </w:r>
      <w:r>
        <w:rPr>
          <w:sz w:val="25"/>
        </w:rPr>
        <w:t>ücret</w:t>
      </w:r>
      <w:r>
        <w:rPr>
          <w:spacing w:val="-2"/>
          <w:sz w:val="25"/>
        </w:rPr>
        <w:t xml:space="preserve"> </w:t>
      </w:r>
      <w:r>
        <w:rPr>
          <w:sz w:val="25"/>
        </w:rPr>
        <w:t>talep</w:t>
      </w:r>
      <w:r>
        <w:rPr>
          <w:spacing w:val="3"/>
          <w:sz w:val="25"/>
        </w:rPr>
        <w:t xml:space="preserve"> </w:t>
      </w:r>
      <w:r>
        <w:rPr>
          <w:sz w:val="25"/>
        </w:rPr>
        <w:t>edilmeyecektir.</w:t>
      </w:r>
    </w:p>
    <w:p w:rsidR="00713EAD" w:rsidRDefault="00E2386E">
      <w:pPr>
        <w:pStyle w:val="ListeParagraf"/>
        <w:numPr>
          <w:ilvl w:val="0"/>
          <w:numId w:val="1"/>
        </w:numPr>
        <w:tabs>
          <w:tab w:val="left" w:pos="473"/>
        </w:tabs>
        <w:spacing w:before="124" w:line="225" w:lineRule="auto"/>
        <w:ind w:left="469" w:right="261" w:hanging="353"/>
        <w:jc w:val="both"/>
        <w:rPr>
          <w:sz w:val="25"/>
        </w:rPr>
      </w:pPr>
      <w:r>
        <w:rPr>
          <w:sz w:val="25"/>
        </w:rPr>
        <w:t>Bütün donanım ve çevre birimleri için kullanıcı kılavuzları ve referans kitapları, belgeler,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broşürler, sürücü ve kurulum disket ve/veya CD vb.leri ayrı ayrı sağlanmalıdır. Bütün kullanıcı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kılavuzları,</w:t>
      </w:r>
      <w:r>
        <w:rPr>
          <w:spacing w:val="13"/>
          <w:sz w:val="25"/>
        </w:rPr>
        <w:t xml:space="preserve"> </w:t>
      </w:r>
      <w:r>
        <w:rPr>
          <w:sz w:val="25"/>
        </w:rPr>
        <w:t>referans</w:t>
      </w:r>
      <w:r>
        <w:rPr>
          <w:spacing w:val="-1"/>
          <w:sz w:val="25"/>
        </w:rPr>
        <w:t xml:space="preserve"> </w:t>
      </w:r>
      <w:r>
        <w:rPr>
          <w:sz w:val="25"/>
        </w:rPr>
        <w:t>kitapları,</w:t>
      </w:r>
      <w:r>
        <w:rPr>
          <w:spacing w:val="6"/>
          <w:sz w:val="25"/>
        </w:rPr>
        <w:t xml:space="preserve"> </w:t>
      </w:r>
      <w:r>
        <w:rPr>
          <w:sz w:val="25"/>
        </w:rPr>
        <w:t>belgeler</w:t>
      </w:r>
      <w:r>
        <w:rPr>
          <w:spacing w:val="10"/>
          <w:sz w:val="25"/>
        </w:rPr>
        <w:t xml:space="preserve"> </w:t>
      </w:r>
      <w:r>
        <w:rPr>
          <w:sz w:val="25"/>
        </w:rPr>
        <w:t>vb.</w:t>
      </w:r>
      <w:r>
        <w:rPr>
          <w:spacing w:val="-6"/>
          <w:sz w:val="25"/>
        </w:rPr>
        <w:t xml:space="preserve"> </w:t>
      </w:r>
      <w:r>
        <w:rPr>
          <w:sz w:val="25"/>
        </w:rPr>
        <w:t>Türkçe</w:t>
      </w:r>
      <w:r>
        <w:rPr>
          <w:spacing w:val="4"/>
          <w:sz w:val="25"/>
        </w:rPr>
        <w:t xml:space="preserve"> </w:t>
      </w:r>
      <w:r>
        <w:rPr>
          <w:sz w:val="25"/>
        </w:rPr>
        <w:t>olmalıdır.</w:t>
      </w:r>
    </w:p>
    <w:p w:rsidR="00713EAD" w:rsidRDefault="00713EAD">
      <w:pPr>
        <w:pStyle w:val="GvdeMetni"/>
        <w:rPr>
          <w:sz w:val="28"/>
        </w:rPr>
      </w:pPr>
    </w:p>
    <w:p w:rsidR="00713EAD" w:rsidRDefault="00713EAD">
      <w:pPr>
        <w:pStyle w:val="GvdeMetni"/>
        <w:rPr>
          <w:sz w:val="28"/>
        </w:rPr>
      </w:pPr>
    </w:p>
    <w:p w:rsidR="00713EAD" w:rsidRDefault="00E2386E">
      <w:pPr>
        <w:pStyle w:val="GvdeMetni"/>
        <w:spacing w:line="283" w:lineRule="exact"/>
        <w:ind w:right="267"/>
        <w:jc w:val="right"/>
      </w:pPr>
      <w:r>
        <w:rPr>
          <w:w w:val="90"/>
        </w:rPr>
        <w:t>Yetkili/Yasal</w:t>
      </w:r>
      <w:r>
        <w:rPr>
          <w:spacing w:val="65"/>
        </w:rPr>
        <w:t xml:space="preserve"> </w:t>
      </w:r>
      <w:r>
        <w:rPr>
          <w:w w:val="90"/>
        </w:rPr>
        <w:t>Temsilci(1er)in</w:t>
      </w:r>
      <w:r>
        <w:rPr>
          <w:spacing w:val="27"/>
          <w:w w:val="90"/>
        </w:rPr>
        <w:t xml:space="preserve"> </w:t>
      </w:r>
      <w:r>
        <w:rPr>
          <w:w w:val="90"/>
        </w:rPr>
        <w:t>Adı</w:t>
      </w:r>
      <w:r>
        <w:rPr>
          <w:spacing w:val="36"/>
          <w:w w:val="90"/>
        </w:rPr>
        <w:t xml:space="preserve"> </w:t>
      </w:r>
      <w:r>
        <w:rPr>
          <w:w w:val="90"/>
        </w:rPr>
        <w:t>ve</w:t>
      </w:r>
      <w:r>
        <w:rPr>
          <w:spacing w:val="31"/>
          <w:w w:val="90"/>
        </w:rPr>
        <w:t xml:space="preserve"> </w:t>
      </w:r>
      <w:r>
        <w:rPr>
          <w:w w:val="90"/>
        </w:rPr>
        <w:t>Soyadı</w:t>
      </w:r>
    </w:p>
    <w:p w:rsidR="00713EAD" w:rsidRDefault="00E2386E">
      <w:pPr>
        <w:pStyle w:val="GvdeMetni"/>
        <w:spacing w:before="7" w:after="2" w:line="228" w:lineRule="auto"/>
        <w:ind w:left="8742" w:right="256" w:firstLine="309"/>
        <w:jc w:val="right"/>
      </w:pPr>
      <w:r>
        <w:rPr>
          <w:w w:val="90"/>
        </w:rPr>
        <w:t>Unvanı</w:t>
      </w:r>
      <w:r>
        <w:rPr>
          <w:spacing w:val="-54"/>
          <w:w w:val="90"/>
        </w:rPr>
        <w:t xml:space="preserve"> </w:t>
      </w:r>
      <w:r>
        <w:rPr>
          <w:spacing w:val="-3"/>
          <w:w w:val="95"/>
        </w:rPr>
        <w:t>Kaşe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İmza</w:t>
      </w:r>
    </w:p>
    <w:p w:rsidR="00713EAD" w:rsidRDefault="004550E7">
      <w:pPr>
        <w:pStyle w:val="GvdeMetni"/>
        <w:ind w:left="62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153.05pt;height:57.85pt;mso-position-horizontal-relative:char;mso-position-vertical-relative:line" coordsize="3061,1157">
            <v:shape id="_x0000_s1037" type="#_x0000_t75" style="position:absolute;left:537;width:1358;height:1157">
              <v:imagedata r:id="rId44" o:title=""/>
            </v:shape>
            <v:shape id="_x0000_s1036" type="#_x0000_t75" style="position:absolute;top:71;width:3061;height:980">
              <v:imagedata r:id="rId45" o:title=""/>
            </v:shape>
            <w10:wrap type="none"/>
            <w10:anchorlock/>
          </v:group>
        </w:pict>
      </w:r>
    </w:p>
    <w:p w:rsidR="00713EAD" w:rsidRDefault="004550E7">
      <w:pPr>
        <w:pStyle w:val="GvdeMetni"/>
        <w:rPr>
          <w:sz w:val="20"/>
        </w:rPr>
      </w:pPr>
      <w:r>
        <w:pict>
          <v:line id="_x0000_s1034" style="position:absolute;z-index:15734784;mso-position-horizontal-relative:page;mso-position-vertical-relative:page" from=".95pt,833.9pt" to="172.25pt,833.9pt" strokecolor="#2b2b2b" strokeweight=".25394mm">
            <w10:wrap anchorx="page" anchory="page"/>
          </v:line>
        </w:pict>
      </w:r>
    </w:p>
    <w:sectPr w:rsidR="00713EAD">
      <w:headerReference w:type="default" r:id="rId46"/>
      <w:pgSz w:w="11820" w:h="16680"/>
      <w:pgMar w:top="1640" w:right="860" w:bottom="280" w:left="960" w:header="63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E7" w:rsidRDefault="004550E7">
      <w:r>
        <w:separator/>
      </w:r>
    </w:p>
  </w:endnote>
  <w:endnote w:type="continuationSeparator" w:id="0">
    <w:p w:rsidR="004550E7" w:rsidRDefault="0045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E7" w:rsidRDefault="004550E7">
      <w:r>
        <w:separator/>
      </w:r>
    </w:p>
  </w:footnote>
  <w:footnote w:type="continuationSeparator" w:id="0">
    <w:p w:rsidR="004550E7" w:rsidRDefault="0045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EAD" w:rsidRDefault="004550E7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6pt;margin-top:31pt;width:104.65pt;height:15.3pt;z-index:-16173568;mso-position-horizontal-relative:page;mso-position-vertical-relative:page" filled="f" stroked="f">
          <v:textbox inset="0,0,0,0">
            <w:txbxContent>
              <w:p w:rsidR="00713EAD" w:rsidRDefault="00E2386E">
                <w:pPr>
                  <w:spacing w:before="9"/>
                  <w:ind w:left="20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Teknik</w:t>
                </w:r>
                <w:r>
                  <w:rPr>
                    <w:spacing w:val="26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Şartnameler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EAD" w:rsidRDefault="004550E7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9pt;margin-top:30.8pt;width:104.2pt;height:15.3pt;z-index:-16172544;mso-position-horizontal-relative:page;mso-position-vertical-relative:page" filled="f" stroked="f">
          <v:textbox inset="0,0,0,0">
            <w:txbxContent>
              <w:p w:rsidR="00713EAD" w:rsidRDefault="00E2386E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Teknik</w:t>
                </w:r>
                <w:r>
                  <w:rPr>
                    <w:b/>
                    <w:spacing w:val="42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Şartnameler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5DDD"/>
    <w:multiLevelType w:val="hybridMultilevel"/>
    <w:tmpl w:val="6EA4E866"/>
    <w:lvl w:ilvl="0" w:tplc="176E23A6">
      <w:start w:val="1"/>
      <w:numFmt w:val="decimal"/>
      <w:lvlText w:val="%1)"/>
      <w:lvlJc w:val="left"/>
      <w:pPr>
        <w:ind w:left="489" w:hanging="356"/>
        <w:jc w:val="left"/>
      </w:pPr>
      <w:rPr>
        <w:rFonts w:hint="default"/>
        <w:w w:val="94"/>
        <w:lang w:val="tr-TR" w:eastAsia="en-US" w:bidi="ar-SA"/>
      </w:rPr>
    </w:lvl>
    <w:lvl w:ilvl="1" w:tplc="1A5CC07A">
      <w:numFmt w:val="bullet"/>
      <w:lvlText w:val="•"/>
      <w:lvlJc w:val="left"/>
      <w:pPr>
        <w:ind w:left="1432" w:hanging="356"/>
      </w:pPr>
      <w:rPr>
        <w:rFonts w:hint="default"/>
        <w:lang w:val="tr-TR" w:eastAsia="en-US" w:bidi="ar-SA"/>
      </w:rPr>
    </w:lvl>
    <w:lvl w:ilvl="2" w:tplc="AA6C75F0">
      <w:numFmt w:val="bullet"/>
      <w:lvlText w:val="•"/>
      <w:lvlJc w:val="left"/>
      <w:pPr>
        <w:ind w:left="2384" w:hanging="356"/>
      </w:pPr>
      <w:rPr>
        <w:rFonts w:hint="default"/>
        <w:lang w:val="tr-TR" w:eastAsia="en-US" w:bidi="ar-SA"/>
      </w:rPr>
    </w:lvl>
    <w:lvl w:ilvl="3" w:tplc="FFA2700C">
      <w:numFmt w:val="bullet"/>
      <w:lvlText w:val="•"/>
      <w:lvlJc w:val="left"/>
      <w:pPr>
        <w:ind w:left="3336" w:hanging="356"/>
      </w:pPr>
      <w:rPr>
        <w:rFonts w:hint="default"/>
        <w:lang w:val="tr-TR" w:eastAsia="en-US" w:bidi="ar-SA"/>
      </w:rPr>
    </w:lvl>
    <w:lvl w:ilvl="4" w:tplc="F56A8912">
      <w:numFmt w:val="bullet"/>
      <w:lvlText w:val="•"/>
      <w:lvlJc w:val="left"/>
      <w:pPr>
        <w:ind w:left="4288" w:hanging="356"/>
      </w:pPr>
      <w:rPr>
        <w:rFonts w:hint="default"/>
        <w:lang w:val="tr-TR" w:eastAsia="en-US" w:bidi="ar-SA"/>
      </w:rPr>
    </w:lvl>
    <w:lvl w:ilvl="5" w:tplc="00284FFA">
      <w:numFmt w:val="bullet"/>
      <w:lvlText w:val="•"/>
      <w:lvlJc w:val="left"/>
      <w:pPr>
        <w:ind w:left="5240" w:hanging="356"/>
      </w:pPr>
      <w:rPr>
        <w:rFonts w:hint="default"/>
        <w:lang w:val="tr-TR" w:eastAsia="en-US" w:bidi="ar-SA"/>
      </w:rPr>
    </w:lvl>
    <w:lvl w:ilvl="6" w:tplc="88FA54A6">
      <w:numFmt w:val="bullet"/>
      <w:lvlText w:val="•"/>
      <w:lvlJc w:val="left"/>
      <w:pPr>
        <w:ind w:left="6192" w:hanging="356"/>
      </w:pPr>
      <w:rPr>
        <w:rFonts w:hint="default"/>
        <w:lang w:val="tr-TR" w:eastAsia="en-US" w:bidi="ar-SA"/>
      </w:rPr>
    </w:lvl>
    <w:lvl w:ilvl="7" w:tplc="B756EC0A">
      <w:numFmt w:val="bullet"/>
      <w:lvlText w:val="•"/>
      <w:lvlJc w:val="left"/>
      <w:pPr>
        <w:ind w:left="7144" w:hanging="356"/>
      </w:pPr>
      <w:rPr>
        <w:rFonts w:hint="default"/>
        <w:lang w:val="tr-TR" w:eastAsia="en-US" w:bidi="ar-SA"/>
      </w:rPr>
    </w:lvl>
    <w:lvl w:ilvl="8" w:tplc="E70EB12E">
      <w:numFmt w:val="bullet"/>
      <w:lvlText w:val="•"/>
      <w:lvlJc w:val="left"/>
      <w:pPr>
        <w:ind w:left="8096" w:hanging="356"/>
      </w:pPr>
      <w:rPr>
        <w:rFonts w:hint="default"/>
        <w:lang w:val="tr-TR" w:eastAsia="en-US" w:bidi="ar-SA"/>
      </w:rPr>
    </w:lvl>
  </w:abstractNum>
  <w:abstractNum w:abstractNumId="1" w15:restartNumberingAfterBreak="0">
    <w:nsid w:val="73C10BC3"/>
    <w:multiLevelType w:val="hybridMultilevel"/>
    <w:tmpl w:val="C826EF60"/>
    <w:lvl w:ilvl="0" w:tplc="E3C822CE">
      <w:start w:val="1"/>
      <w:numFmt w:val="decimal"/>
      <w:lvlText w:val="%1)"/>
      <w:lvlJc w:val="left"/>
      <w:pPr>
        <w:ind w:left="374" w:hanging="258"/>
        <w:jc w:val="left"/>
      </w:pPr>
      <w:rPr>
        <w:rFonts w:hint="default"/>
        <w:w w:val="99"/>
        <w:lang w:val="tr-TR" w:eastAsia="en-US" w:bidi="ar-SA"/>
      </w:rPr>
    </w:lvl>
    <w:lvl w:ilvl="1" w:tplc="7B5CFF44">
      <w:numFmt w:val="bullet"/>
      <w:lvlText w:val="•"/>
      <w:lvlJc w:val="left"/>
      <w:pPr>
        <w:ind w:left="1332" w:hanging="258"/>
      </w:pPr>
      <w:rPr>
        <w:rFonts w:hint="default"/>
        <w:lang w:val="tr-TR" w:eastAsia="en-US" w:bidi="ar-SA"/>
      </w:rPr>
    </w:lvl>
    <w:lvl w:ilvl="2" w:tplc="A076600A">
      <w:numFmt w:val="bullet"/>
      <w:lvlText w:val="•"/>
      <w:lvlJc w:val="left"/>
      <w:pPr>
        <w:ind w:left="2284" w:hanging="258"/>
      </w:pPr>
      <w:rPr>
        <w:rFonts w:hint="default"/>
        <w:lang w:val="tr-TR" w:eastAsia="en-US" w:bidi="ar-SA"/>
      </w:rPr>
    </w:lvl>
    <w:lvl w:ilvl="3" w:tplc="CD06F0B2">
      <w:numFmt w:val="bullet"/>
      <w:lvlText w:val="•"/>
      <w:lvlJc w:val="left"/>
      <w:pPr>
        <w:ind w:left="3236" w:hanging="258"/>
      </w:pPr>
      <w:rPr>
        <w:rFonts w:hint="default"/>
        <w:lang w:val="tr-TR" w:eastAsia="en-US" w:bidi="ar-SA"/>
      </w:rPr>
    </w:lvl>
    <w:lvl w:ilvl="4" w:tplc="6448738C">
      <w:numFmt w:val="bullet"/>
      <w:lvlText w:val="•"/>
      <w:lvlJc w:val="left"/>
      <w:pPr>
        <w:ind w:left="4188" w:hanging="258"/>
      </w:pPr>
      <w:rPr>
        <w:rFonts w:hint="default"/>
        <w:lang w:val="tr-TR" w:eastAsia="en-US" w:bidi="ar-SA"/>
      </w:rPr>
    </w:lvl>
    <w:lvl w:ilvl="5" w:tplc="44968D16">
      <w:numFmt w:val="bullet"/>
      <w:lvlText w:val="•"/>
      <w:lvlJc w:val="left"/>
      <w:pPr>
        <w:ind w:left="5140" w:hanging="258"/>
      </w:pPr>
      <w:rPr>
        <w:rFonts w:hint="default"/>
        <w:lang w:val="tr-TR" w:eastAsia="en-US" w:bidi="ar-SA"/>
      </w:rPr>
    </w:lvl>
    <w:lvl w:ilvl="6" w:tplc="08F2B0DC">
      <w:numFmt w:val="bullet"/>
      <w:lvlText w:val="•"/>
      <w:lvlJc w:val="left"/>
      <w:pPr>
        <w:ind w:left="6092" w:hanging="258"/>
      </w:pPr>
      <w:rPr>
        <w:rFonts w:hint="default"/>
        <w:lang w:val="tr-TR" w:eastAsia="en-US" w:bidi="ar-SA"/>
      </w:rPr>
    </w:lvl>
    <w:lvl w:ilvl="7" w:tplc="64AA52CC">
      <w:numFmt w:val="bullet"/>
      <w:lvlText w:val="•"/>
      <w:lvlJc w:val="left"/>
      <w:pPr>
        <w:ind w:left="7044" w:hanging="258"/>
      </w:pPr>
      <w:rPr>
        <w:rFonts w:hint="default"/>
        <w:lang w:val="tr-TR" w:eastAsia="en-US" w:bidi="ar-SA"/>
      </w:rPr>
    </w:lvl>
    <w:lvl w:ilvl="8" w:tplc="CCB2659A">
      <w:numFmt w:val="bullet"/>
      <w:lvlText w:val="•"/>
      <w:lvlJc w:val="left"/>
      <w:pPr>
        <w:ind w:left="7996" w:hanging="25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3EAD"/>
    <w:rsid w:val="00021CDF"/>
    <w:rsid w:val="00046348"/>
    <w:rsid w:val="00124A7E"/>
    <w:rsid w:val="00193B53"/>
    <w:rsid w:val="004550E7"/>
    <w:rsid w:val="005309D1"/>
    <w:rsid w:val="005C0940"/>
    <w:rsid w:val="00600B6A"/>
    <w:rsid w:val="00603536"/>
    <w:rsid w:val="006D70E6"/>
    <w:rsid w:val="006F14EF"/>
    <w:rsid w:val="00713EAD"/>
    <w:rsid w:val="007423EB"/>
    <w:rsid w:val="007C363F"/>
    <w:rsid w:val="007D2375"/>
    <w:rsid w:val="007E613F"/>
    <w:rsid w:val="008E5C55"/>
    <w:rsid w:val="00B07F48"/>
    <w:rsid w:val="00B52930"/>
    <w:rsid w:val="00B744E5"/>
    <w:rsid w:val="00BD2402"/>
    <w:rsid w:val="00C03A4A"/>
    <w:rsid w:val="00CD40C2"/>
    <w:rsid w:val="00D61249"/>
    <w:rsid w:val="00E2386E"/>
    <w:rsid w:val="00E5049B"/>
    <w:rsid w:val="00F13CD8"/>
    <w:rsid w:val="00F241E0"/>
    <w:rsid w:val="00F97029"/>
    <w:rsid w:val="00FA4F93"/>
    <w:rsid w:val="00F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E383D7"/>
  <w15:docId w15:val="{2AE1EA74-F144-4F1B-928F-060649C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472" w:hanging="3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C09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94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header" Target="header2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enVision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enVision</dc:title>
  <dc:creator>necip cengil</dc:creator>
  <cp:lastModifiedBy>Aziz Kağan GÜNEŞ</cp:lastModifiedBy>
  <cp:revision>4</cp:revision>
  <dcterms:created xsi:type="dcterms:W3CDTF">2022-06-14T09:18:00Z</dcterms:created>
  <dcterms:modified xsi:type="dcterms:W3CDTF">2022-06-15T08:04:00Z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2021-06-11T00:00:00Z</vt:filetime>
  </property>
</Properties>
</file>